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4536"/>
        <w:rPr>
          <w:sz w:val="20"/>
          <w:b/>
          <w:sz w:val="20"/>
          <w:b/>
          <w:szCs w:val="20"/>
        </w:rPr>
      </w:pPr>
      <w:r>
        <w:rPr>
          <w:b/>
        </w:rPr>
        <w:t>Ministero dell’Istruzione</w:t>
      </w:r>
      <w:r/>
    </w:p>
    <w:p>
      <w:pPr>
        <w:pStyle w:val="Normal"/>
        <w:spacing w:lineRule="auto" w:line="240" w:before="0" w:after="0"/>
        <w:ind w:firstLine="4536"/>
        <w:rPr>
          <w:b/>
          <w:b/>
          <w:bCs/>
          <w:rFonts w:eastAsia="Times New Roman" w:cs="Times New Roman"/>
          <w:color w:val="000000"/>
          <w:lang w:eastAsia="it-IT"/>
        </w:rPr>
      </w:pPr>
      <w:r>
        <w:rPr>
          <w:rFonts w:eastAsia="Times New Roman" w:cs="Times New Roman"/>
          <w:b/>
          <w:bCs/>
          <w:color w:val="000000"/>
          <w:lang w:eastAsia="it-IT"/>
        </w:rPr>
        <w:t>Ufficio Scolastico Regionale per la Lombardia</w:t>
      </w:r>
      <w:r/>
    </w:p>
    <w:p>
      <w:pPr>
        <w:pStyle w:val="Normal"/>
        <w:spacing w:lineRule="auto" w:line="240" w:before="0" w:after="0"/>
        <w:ind w:firstLine="4536"/>
      </w:pPr>
      <w:r>
        <w:rPr>
          <w:rFonts w:eastAsia="Times New Roman" w:cs="Times New Roman"/>
          <w:b/>
          <w:bCs/>
          <w:color w:val="000000"/>
          <w:lang w:eastAsia="it-IT"/>
        </w:rPr>
        <w:t>Ufficio_____________________________ (1)</w:t>
      </w:r>
      <w:r/>
    </w:p>
    <w:p>
      <w:pPr>
        <w:pStyle w:val="Normal"/>
        <w:spacing w:lineRule="auto" w:line="240" w:before="0" w:after="0"/>
        <w:ind w:firstLine="4536"/>
        <w:rPr>
          <w:b/>
          <w:b/>
          <w:bCs/>
          <w:rFonts w:eastAsia="Times New Roman" w:cs="Times New Roman"/>
          <w:color w:val="000000"/>
          <w:lang w:eastAsia="it-IT"/>
        </w:rPr>
      </w:pPr>
      <w:r>
        <w:rPr>
          <w:rFonts w:eastAsia="Times New Roman" w:cs="Times New Roman"/>
          <w:b/>
          <w:bCs/>
          <w:color w:val="000000"/>
          <w:lang w:eastAsia="it-IT"/>
        </w:rPr>
        <w:t xml:space="preserve">Via Polesine, 13 </w:t>
      </w:r>
      <w:r/>
    </w:p>
    <w:p>
      <w:pPr>
        <w:pStyle w:val="Normal"/>
        <w:spacing w:lineRule="auto" w:line="240" w:before="0" w:after="0"/>
        <w:ind w:firstLine="4536"/>
        <w:rPr>
          <w:b/>
          <w:b/>
          <w:bCs/>
          <w:rFonts w:eastAsia="Times New Roman" w:cs="Times New Roman"/>
          <w:color w:val="000000"/>
          <w:lang w:eastAsia="it-IT"/>
        </w:rPr>
      </w:pPr>
      <w:r>
        <w:rPr>
          <w:rFonts w:eastAsia="Times New Roman" w:cs="Times New Roman"/>
          <w:b/>
          <w:bCs/>
          <w:color w:val="000000"/>
          <w:lang w:eastAsia="it-IT"/>
        </w:rPr>
        <w:t>20139  MILANO</w:t>
      </w:r>
      <w:r/>
    </w:p>
    <w:p>
      <w:pPr>
        <w:pStyle w:val="Normal"/>
        <w:spacing w:lineRule="auto" w:line="240" w:before="0" w:after="0"/>
        <w:ind w:firstLine="4536"/>
        <w:rPr>
          <w:sz w:val="22"/>
          <w:b/>
          <w:sz w:val="22"/>
          <w:b/>
          <w:szCs w:val="22"/>
          <w:bCs/>
          <w:rFonts w:ascii="Calibri" w:hAnsi="Calibri" w:eastAsia="Calibri" w:cs=""/>
          <w:color w:val="00000A"/>
          <w:lang w:val="it-IT" w:eastAsia="en-US" w:bidi="ar-SA"/>
        </w:rPr>
      </w:pPr>
      <w:r>
        <w:rPr>
          <w:b/>
          <w:bCs/>
          <w:color w:val="00000A"/>
          <w:sz w:val="22"/>
        </w:rPr>
      </w:r>
      <w:r/>
    </w:p>
    <w:p>
      <w:pPr>
        <w:pStyle w:val="Default"/>
        <w:tabs>
          <w:tab w:val="left" w:pos="567" w:leader="none"/>
        </w:tabs>
        <w:ind w:right="-2" w:hanging="0"/>
        <w:jc w:val="center"/>
        <w:rPr>
          <w:b/>
          <w:b/>
          <w:bCs/>
          <w:rFonts w:ascii="Calibri" w:hAnsi="Calibri" w:asciiTheme="minorHAnsi" w:hAnsiTheme="minorHAnsi"/>
        </w:rPr>
      </w:pPr>
      <w:r>
        <w:rPr>
          <w:rFonts w:ascii="Calibri" w:hAnsi="Calibri" w:asciiTheme="minorHAnsi" w:hAnsiTheme="minorHAnsi"/>
          <w:b/>
          <w:bCs/>
        </w:rPr>
        <w:t>RICHIESTA DI ACCESSO AI DOCUMENTI AMMINISTRATIVI AI SENSI DEGLI ARTT.  22 E SEGUENTI DELLA LEGGE N.241/90 e smi</w:t>
      </w:r>
      <w:r/>
    </w:p>
    <w:p>
      <w:pPr>
        <w:pStyle w:val="Default"/>
        <w:tabs>
          <w:tab w:val="left" w:pos="567" w:leader="none"/>
        </w:tabs>
        <w:ind w:right="-2" w:hanging="0"/>
        <w:rPr>
          <w:sz w:val="24"/>
          <w:b/>
          <w:sz w:val="24"/>
          <w:b/>
          <w:szCs w:val="24"/>
          <w:rFonts w:ascii="Calibri" w:hAnsi="Calibri" w:eastAsia="Times New Roman" w:cs="Times New Roman" w:asciiTheme="minorHAnsi" w:hAnsiTheme="minorHAnsi"/>
          <w:color w:val="000000"/>
          <w:lang w:val="it-IT" w:eastAsia="it-IT" w:bidi="ar-SA"/>
        </w:rPr>
      </w:pPr>
      <w:r>
        <w:rPr>
          <w:rFonts w:eastAsia="Times New Roman" w:cs="Times New Roman" w:ascii="Calibri" w:hAnsi="Calibri"/>
          <w:b/>
          <w:color w:val="000000"/>
          <w:sz w:val="24"/>
          <w:szCs w:val="24"/>
          <w:lang w:eastAsia="it-IT"/>
        </w:rPr>
      </w:r>
      <w:r/>
    </w:p>
    <w:p>
      <w:pPr>
        <w:pStyle w:val="Default"/>
        <w:tabs>
          <w:tab w:val="left" w:pos="567" w:leader="none"/>
        </w:tabs>
        <w:ind w:right="-2" w:hanging="0"/>
        <w:jc w:val="both"/>
        <w:rPr>
          <w:rFonts w:ascii="Calibri" w:hAnsi="Calibri" w:asciiTheme="minorHAnsi" w:hAnsiTheme="minorHAnsi"/>
        </w:rPr>
      </w:pPr>
      <w:r>
        <w:rPr>
          <w:rFonts w:ascii="Calibri" w:hAnsi="Calibri" w:asciiTheme="minorHAnsi" w:hAnsiTheme="minorHAnsi"/>
          <w:color w:val="00000A"/>
        </w:rPr>
        <w:t>Il/la sottoscritto/a cognome* _______________________nome* _________________________ nato/a* ____________________________ (prov.______) il _____________________________ residente in* _______________________ (prov. _____) via_____________________________ n.________ e-mail ___________________________________ cell. ____________________ tel. _________________  _____</w:t>
      </w:r>
      <w:r/>
    </w:p>
    <w:p>
      <w:pPr>
        <w:pStyle w:val="Default"/>
        <w:tabs>
          <w:tab w:val="left" w:pos="567" w:leader="none"/>
        </w:tabs>
        <w:ind w:right="-2" w:hanging="0"/>
        <w:jc w:val="both"/>
        <w:rPr>
          <w:rFonts w:ascii="Calibri" w:hAnsi="Calibri" w:asciiTheme="minorHAnsi" w:hAnsiTheme="minorHAnsi"/>
        </w:rPr>
      </w:pPr>
      <w:r>
        <w:rPr>
          <w:rFonts w:ascii="Calibri" w:hAnsi="Calibri" w:asciiTheme="minorHAnsi" w:hAnsiTheme="minorHAnsi"/>
          <w:color w:val="00000A"/>
        </w:rPr>
        <w:t xml:space="preserve">in qualità di </w:t>
      </w:r>
      <w:r>
        <w:rPr>
          <w:rFonts w:ascii="Calibri" w:hAnsi="Calibri" w:asciiTheme="minorHAnsi" w:hAnsiTheme="minorHAnsi"/>
          <w:i/>
          <w:iCs/>
          <w:color w:val="00000A"/>
        </w:rPr>
        <w:t>(barrare la voce che interessa)</w:t>
      </w:r>
      <w:r/>
    </w:p>
    <w:p>
      <w:pPr>
        <w:pStyle w:val="Default"/>
        <w:tabs>
          <w:tab w:val="left" w:pos="567" w:leader="none"/>
        </w:tabs>
        <w:ind w:right="-2" w:hanging="0"/>
        <w:jc w:val="both"/>
        <w:rPr>
          <w:sz w:val="24"/>
          <w:i/>
          <w:sz w:val="24"/>
          <w:i/>
          <w:szCs w:val="24"/>
          <w:iCs/>
          <w:rFonts w:ascii="Calibri" w:hAnsi="Calibri" w:eastAsia="Times New Roman" w:cs="Times New Roman" w:asciiTheme="minorHAnsi" w:hAnsiTheme="minorHAnsi"/>
          <w:color w:val="00000A"/>
          <w:lang w:val="it-IT" w:eastAsia="it-IT" w:bidi="ar-SA"/>
        </w:rPr>
      </w:pPr>
      <w:r>
        <w:rPr>
          <w:rFonts w:eastAsia="Times New Roman" w:cs="Times New Roman" w:ascii="Calibri" w:hAnsi="Calibri"/>
          <w:i/>
          <w:iCs/>
          <w:color w:val="00000A"/>
          <w:sz w:val="24"/>
          <w:szCs w:val="24"/>
          <w:lang w:eastAsia="it-IT"/>
        </w:rPr>
      </w:r>
      <w:r/>
    </w:p>
    <w:p>
      <w:pPr>
        <w:pStyle w:val="Normal"/>
        <w:tabs>
          <w:tab w:val="left" w:pos="567" w:leader="none"/>
        </w:tabs>
        <w:ind w:right="-2" w:hanging="0"/>
        <w:jc w:val="both"/>
        <w:rPr>
          <w:sz w:val="24"/>
          <w:sz w:val="24"/>
          <w:szCs w:val="24"/>
        </w:rPr>
      </w:pPr>
      <w:r>
        <w:rPr>
          <w:sz w:val="24"/>
          <w:szCs w:val="24"/>
        </w:rPr>
        <w:t xml:space="preserve">□ </w:t>
      </w:r>
      <w:r>
        <w:rPr>
          <w:sz w:val="24"/>
          <w:szCs w:val="24"/>
        </w:rPr>
        <w:t>diretto interessato / □ delegato / □ legale rappresentante della persona giuridica/associazione denominata:</w:t>
      </w:r>
      <w:r/>
    </w:p>
    <w:p>
      <w:pPr>
        <w:pStyle w:val="Default"/>
        <w:tabs>
          <w:tab w:val="left" w:pos="567" w:leader="none"/>
        </w:tabs>
        <w:ind w:right="-2" w:hanging="0"/>
        <w:jc w:val="both"/>
        <w:rPr>
          <w:rFonts w:ascii="Calibri" w:hAnsi="Calibri" w:asciiTheme="minorHAnsi" w:hAnsiTheme="minorHAnsi"/>
          <w:color w:val="00000A"/>
        </w:rPr>
      </w:pPr>
      <w:r>
        <w:rPr>
          <w:rFonts w:ascii="Calibri" w:hAnsi="Calibri" w:asciiTheme="minorHAnsi" w:hAnsiTheme="minorHAnsi"/>
          <w:color w:val="00000A"/>
        </w:rPr>
        <w:t xml:space="preserve">ai sensi e per gli effetti deli artt. 22 e seguenti della legge n. 241 del 1990 e dell’articolo 6 del DPR n. </w:t>
      </w:r>
      <w:bookmarkStart w:id="0" w:name="_GoBack"/>
      <w:bookmarkEnd w:id="0"/>
      <w:r>
        <w:rPr>
          <w:rFonts w:ascii="Calibri" w:hAnsi="Calibri" w:asciiTheme="minorHAnsi" w:hAnsiTheme="minorHAnsi"/>
          <w:color w:val="00000A"/>
        </w:rPr>
        <w:t xml:space="preserve">184 del 2006 e delle relative disposizioni di attuazione dell’Amministrazione, disciplinanti il diritto di accesso ai documenti amministrativi, </w:t>
      </w:r>
      <w:r/>
    </w:p>
    <w:p>
      <w:pPr>
        <w:pStyle w:val="Default"/>
        <w:tabs>
          <w:tab w:val="left" w:pos="567" w:leader="none"/>
        </w:tabs>
        <w:ind w:right="-2" w:hanging="0"/>
        <w:jc w:val="both"/>
        <w:rPr>
          <w:sz w:val="24"/>
          <w:sz w:val="24"/>
          <w:szCs w:val="24"/>
          <w:rFonts w:ascii="Calibri" w:hAnsi="Calibri" w:eastAsia="Times New Roman" w:cs="Times New Roman" w:asciiTheme="minorHAnsi" w:hAnsiTheme="minorHAnsi"/>
          <w:color w:val="00000A"/>
          <w:lang w:val="it-IT" w:eastAsia="it-IT" w:bidi="ar-SA"/>
        </w:rPr>
      </w:pPr>
      <w:r>
        <w:rPr>
          <w:rFonts w:eastAsia="Times New Roman" w:cs="Times New Roman" w:ascii="Calibri" w:hAnsi="Calibri"/>
          <w:color w:val="00000A"/>
          <w:sz w:val="24"/>
          <w:szCs w:val="24"/>
          <w:lang w:eastAsia="it-IT"/>
        </w:rPr>
      </w:r>
      <w:r/>
    </w:p>
    <w:p>
      <w:pPr>
        <w:pStyle w:val="Default"/>
        <w:tabs>
          <w:tab w:val="left" w:pos="567" w:leader="none"/>
        </w:tabs>
        <w:ind w:right="-2" w:hanging="0"/>
        <w:jc w:val="center"/>
        <w:rPr>
          <w:rFonts w:ascii="Calibri" w:hAnsi="Calibri" w:asciiTheme="minorHAnsi" w:hAnsiTheme="minorHAnsi"/>
        </w:rPr>
      </w:pPr>
      <w:r>
        <w:rPr>
          <w:rFonts w:ascii="Calibri" w:hAnsi="Calibri" w:asciiTheme="minorHAnsi" w:hAnsiTheme="minorHAnsi"/>
          <w:b/>
          <w:bCs/>
          <w:color w:val="00000A"/>
        </w:rPr>
        <w:t>CHIEDE</w:t>
      </w:r>
      <w:r/>
    </w:p>
    <w:p>
      <w:pPr>
        <w:pStyle w:val="Default"/>
        <w:tabs>
          <w:tab w:val="left" w:pos="567" w:leader="none"/>
        </w:tabs>
        <w:ind w:right="-2" w:hanging="0"/>
        <w:jc w:val="left"/>
      </w:pPr>
      <w:r>
        <w:rPr>
          <w:rFonts w:ascii="Calibri" w:hAnsi="Calibri" w:asciiTheme="minorHAnsi" w:hAnsiTheme="minorHAnsi"/>
          <w:color w:val="00000A"/>
        </w:rPr>
        <w:t xml:space="preserve">□  </w:t>
      </w:r>
      <w:r>
        <w:rPr>
          <w:rFonts w:ascii="Calibri" w:hAnsi="Calibri" w:asciiTheme="minorHAnsi" w:hAnsiTheme="minorHAnsi"/>
          <w:color w:val="00000A"/>
        </w:rPr>
        <w:t xml:space="preserve">il/i seguente/i </w:t>
      </w:r>
      <w:r>
        <w:rPr>
          <w:rFonts w:ascii="Calibri" w:hAnsi="Calibri" w:asciiTheme="minorHAnsi" w:hAnsiTheme="minorHAnsi"/>
          <w:color w:val="00000A"/>
        </w:rPr>
        <w:t>documento/i:</w:t>
      </w:r>
      <w:r/>
    </w:p>
    <w:p>
      <w:pPr>
        <w:pStyle w:val="Default"/>
        <w:tabs>
          <w:tab w:val="left" w:pos="567" w:leader="none"/>
        </w:tabs>
        <w:ind w:right="-2" w:hanging="0"/>
        <w:jc w:val="both"/>
        <w:rPr>
          <w:rFonts w:ascii="Calibri" w:hAnsi="Calibri" w:asciiTheme="minorHAnsi" w:hAnsiTheme="minorHAnsi"/>
        </w:rPr>
      </w:pPr>
      <w:r>
        <w:rPr>
          <w:rFonts w:ascii="Calibri" w:hAnsi="Calibri" w:asciiTheme="minorHAnsi" w:hAnsiTheme="minorHAnsi"/>
          <w:color w:val="00000A"/>
        </w:rPr>
        <w:t xml:space="preserve"> </w:t>
      </w:r>
      <w:r>
        <w:rPr>
          <w:rFonts w:ascii="Calibri" w:hAnsi="Calibri" w:asciiTheme="minorHAnsi" w:hAnsiTheme="minorHAnsi"/>
          <w:color w:val="00000A"/>
        </w:rPr>
        <w:t>_______________________________________________________________________________</w:t>
      </w:r>
      <w:r/>
    </w:p>
    <w:p>
      <w:pPr>
        <w:pStyle w:val="Default"/>
        <w:tabs>
          <w:tab w:val="left" w:pos="567" w:leader="none"/>
        </w:tabs>
        <w:ind w:right="-2" w:hanging="0"/>
        <w:jc w:val="both"/>
        <w:rPr>
          <w:sz w:val="24"/>
          <w:sz w:val="24"/>
          <w:szCs w:val="24"/>
          <w:rFonts w:ascii="Calibri" w:hAnsi="Calibri" w:eastAsia="Times New Roman" w:cs="Times New Roman" w:asciiTheme="minorHAnsi" w:hAnsiTheme="minorHAnsi"/>
          <w:color w:val="00000A"/>
          <w:lang w:val="it-IT" w:eastAsia="it-IT" w:bidi="ar-SA"/>
        </w:rPr>
      </w:pPr>
      <w:r>
        <w:rPr>
          <w:rFonts w:eastAsia="Times New Roman" w:cs="Times New Roman" w:ascii="Calibri" w:hAnsi="Calibri"/>
          <w:color w:val="00000A"/>
          <w:sz w:val="24"/>
          <w:szCs w:val="24"/>
          <w:lang w:eastAsia="it-IT"/>
        </w:rPr>
      </w:r>
      <w:r/>
    </w:p>
    <w:p>
      <w:pPr>
        <w:pStyle w:val="Default"/>
        <w:tabs>
          <w:tab w:val="left" w:pos="567" w:leader="none"/>
        </w:tabs>
        <w:ind w:right="-2" w:hanging="0"/>
        <w:jc w:val="left"/>
      </w:pPr>
      <w:r>
        <w:rPr>
          <w:rFonts w:ascii="Calibri" w:hAnsi="Calibri" w:asciiTheme="minorHAnsi" w:hAnsiTheme="minorHAnsi"/>
          <w:color w:val="00000A"/>
        </w:rPr>
        <w:t xml:space="preserve">□ </w:t>
      </w:r>
      <w:r>
        <w:rPr>
          <w:rFonts w:ascii="Calibri" w:hAnsi="Calibri" w:asciiTheme="minorHAnsi" w:hAnsiTheme="minorHAnsi"/>
          <w:color w:val="00000A"/>
        </w:rPr>
        <w:t xml:space="preserve">per le motivazioni indicate: ________________________________________________________________________________ </w:t>
      </w:r>
      <w:r/>
    </w:p>
    <w:p>
      <w:pPr>
        <w:pStyle w:val="Default"/>
        <w:tabs>
          <w:tab w:val="left" w:pos="567" w:leader="none"/>
        </w:tabs>
        <w:ind w:right="-2" w:hanging="0"/>
        <w:jc w:val="both"/>
        <w:rPr>
          <w:sz w:val="24"/>
          <w:sz w:val="24"/>
          <w:szCs w:val="24"/>
          <w:rFonts w:ascii="Calibri" w:hAnsi="Calibri" w:eastAsia="Times New Roman" w:cs="Times New Roman" w:asciiTheme="minorHAnsi" w:hAnsiTheme="minorHAnsi"/>
          <w:color w:val="00000A"/>
          <w:lang w:val="it-IT" w:eastAsia="it-IT" w:bidi="ar-SA"/>
        </w:rPr>
      </w:pPr>
      <w:r>
        <w:rPr>
          <w:rFonts w:eastAsia="Times New Roman" w:cs="Times New Roman" w:ascii="Calibri" w:hAnsi="Calibri"/>
          <w:color w:val="00000A"/>
          <w:sz w:val="24"/>
          <w:szCs w:val="24"/>
          <w:lang w:eastAsia="it-IT"/>
        </w:rPr>
      </w:r>
      <w:r/>
    </w:p>
    <w:p>
      <w:pPr>
        <w:pStyle w:val="Default"/>
        <w:tabs>
          <w:tab w:val="left" w:pos="567" w:leader="none"/>
        </w:tabs>
        <w:ind w:right="-2" w:hanging="0"/>
        <w:jc w:val="both"/>
      </w:pPr>
      <w:r>
        <w:rPr>
          <w:rFonts w:ascii="Calibri" w:hAnsi="Calibri" w:asciiTheme="minorHAnsi" w:hAnsiTheme="minorHAnsi"/>
          <w:color w:val="00000A"/>
        </w:rPr>
        <w:t xml:space="preserve">in ragione del seguente </w:t>
      </w:r>
      <w:r>
        <w:rPr>
          <w:rFonts w:ascii="Calibri" w:hAnsi="Calibri" w:asciiTheme="minorHAnsi" w:hAnsiTheme="minorHAnsi"/>
          <w:b/>
        </w:rPr>
        <w:t xml:space="preserve"> </w:t>
      </w:r>
      <w:r>
        <w:rPr>
          <w:rFonts w:ascii="Calibri" w:hAnsi="Calibri" w:asciiTheme="minorHAnsi" w:hAnsiTheme="minorHAnsi"/>
        </w:rPr>
        <w:t>interesse diretto, concreto e attuale inerente ad una situazione giuridicamente tutelata e collegata al documento al quale è chiesto l’accesso:</w:t>
      </w:r>
      <w:r>
        <w:rPr>
          <w:rFonts w:ascii="Calibri" w:hAnsi="Calibri" w:asciiTheme="minorHAnsi" w:hAnsiTheme="minorHAnsi"/>
          <w:color w:val="00000A"/>
        </w:rPr>
        <w:t xml:space="preserve"> _____________________________________</w:t>
      </w:r>
      <w:r>
        <w:rPr>
          <w:rFonts w:ascii="Calibri" w:hAnsi="Calibri" w:asciiTheme="minorHAnsi" w:hAnsiTheme="minorHAnsi"/>
          <w:color w:val="00000A"/>
        </w:rPr>
        <w:t>__________________________________________</w:t>
      </w:r>
      <w:r/>
    </w:p>
    <w:p>
      <w:pPr>
        <w:pStyle w:val="Default"/>
        <w:tabs>
          <w:tab w:val="left" w:pos="567" w:leader="none"/>
        </w:tabs>
        <w:ind w:right="-2" w:hanging="0"/>
        <w:jc w:val="both"/>
        <w:rPr>
          <w:rFonts w:ascii="Calibri" w:hAnsi="Calibri" w:asciiTheme="minorHAnsi" w:hAnsiTheme="minorHAnsi"/>
        </w:rPr>
      </w:pPr>
      <w:r>
        <w:rPr>
          <w:rFonts w:ascii="Calibri" w:hAnsi="Calibri" w:asciiTheme="minorHAnsi" w:hAnsiTheme="minorHAnsi"/>
          <w:color w:val="00000A"/>
        </w:rPr>
        <w:t>_______________________________________________________________________________</w:t>
      </w:r>
      <w:r/>
    </w:p>
    <w:p>
      <w:pPr>
        <w:pStyle w:val="Default"/>
        <w:tabs>
          <w:tab w:val="left" w:pos="567" w:leader="none"/>
        </w:tabs>
        <w:ind w:right="-2" w:hanging="0"/>
        <w:jc w:val="both"/>
        <w:rPr>
          <w:sz w:val="24"/>
          <w:sz w:val="24"/>
          <w:szCs w:val="24"/>
          <w:rFonts w:ascii="Calibri" w:hAnsi="Calibri" w:eastAsia="Times New Roman" w:cs="Times New Roman" w:asciiTheme="minorHAnsi" w:hAnsiTheme="minorHAnsi"/>
          <w:color w:val="00000A"/>
          <w:lang w:val="it-IT" w:eastAsia="it-IT" w:bidi="ar-SA"/>
        </w:rPr>
      </w:pPr>
      <w:r>
        <w:rPr>
          <w:rFonts w:eastAsia="Times New Roman" w:cs="Times New Roman" w:ascii="Calibri" w:hAnsi="Calibri"/>
          <w:color w:val="00000A"/>
          <w:sz w:val="24"/>
          <w:szCs w:val="24"/>
          <w:lang w:eastAsia="it-IT"/>
        </w:rPr>
      </w:r>
      <w:r/>
    </w:p>
    <w:p>
      <w:pPr>
        <w:pStyle w:val="Default"/>
        <w:tabs>
          <w:tab w:val="left" w:pos="567" w:leader="none"/>
        </w:tabs>
        <w:ind w:right="-2" w:hanging="0"/>
        <w:jc w:val="center"/>
        <w:rPr>
          <w:rFonts w:ascii="Calibri" w:hAnsi="Calibri" w:asciiTheme="minorHAnsi" w:hAnsiTheme="minorHAnsi"/>
          <w:color w:val="00000A"/>
        </w:rPr>
      </w:pPr>
      <w:r>
        <w:rPr>
          <w:rFonts w:ascii="Calibri" w:hAnsi="Calibri" w:asciiTheme="minorHAnsi" w:hAnsiTheme="minorHAnsi"/>
          <w:b/>
          <w:bCs/>
          <w:color w:val="00000A"/>
        </w:rPr>
        <w:t>DICHIARA</w:t>
      </w:r>
      <w:r/>
    </w:p>
    <w:p>
      <w:pPr>
        <w:pStyle w:val="Default"/>
        <w:tabs>
          <w:tab w:val="left" w:pos="567" w:leader="none"/>
        </w:tabs>
        <w:ind w:right="-2" w:hanging="0"/>
        <w:rPr>
          <w:rFonts w:ascii="Calibri" w:hAnsi="Calibri" w:asciiTheme="minorHAnsi" w:hAnsiTheme="minorHAnsi"/>
          <w:color w:val="00000A"/>
        </w:rPr>
      </w:pPr>
      <w:r>
        <w:rPr>
          <w:rFonts w:ascii="Calibri" w:hAnsi="Calibri" w:asciiTheme="minorHAnsi" w:hAnsiTheme="minorHAnsi"/>
          <w:color w:val="00000A"/>
        </w:rPr>
        <w:t xml:space="preserve"> </w:t>
      </w:r>
      <w:r/>
    </w:p>
    <w:p>
      <w:pPr>
        <w:pStyle w:val="Default"/>
        <w:tabs>
          <w:tab w:val="left" w:pos="567" w:leader="none"/>
        </w:tabs>
        <w:ind w:right="-2" w:hanging="0"/>
        <w:jc w:val="both"/>
        <w:rPr>
          <w:rFonts w:ascii="Calibri" w:hAnsi="Calibri" w:asciiTheme="minorHAnsi" w:hAnsiTheme="minorHAnsi"/>
        </w:rPr>
      </w:pPr>
      <w:r>
        <w:rPr>
          <w:rFonts w:ascii="Calibri" w:hAnsi="Calibri" w:asciiTheme="minorHAnsi" w:hAnsiTheme="minorHAnsi"/>
          <w:color w:val="00000A"/>
        </w:rPr>
        <w:t xml:space="preserve">□ </w:t>
      </w:r>
      <w:r>
        <w:rPr>
          <w:rFonts w:ascii="Calibri" w:hAnsi="Calibri" w:asciiTheme="minorHAnsi" w:hAnsiTheme="minorHAnsi"/>
          <w:color w:val="00000A"/>
        </w:rPr>
        <w:t xml:space="preserve">di conoscere le sanzioni amministrative e penali previste dagli artt. 75 e 76 del D.P.R. 445/2000, “Testo unico delle disposizioni legislative e regolamentari in materia di documentazione amministrativa” (2); </w:t>
      </w:r>
      <w:r/>
    </w:p>
    <w:p>
      <w:pPr>
        <w:pStyle w:val="Default"/>
        <w:tabs>
          <w:tab w:val="left" w:pos="567" w:leader="none"/>
        </w:tabs>
        <w:ind w:right="-2" w:hanging="0"/>
        <w:jc w:val="both"/>
        <w:rPr>
          <w:sz w:val="24"/>
          <w:sz w:val="24"/>
          <w:szCs w:val="24"/>
          <w:rFonts w:ascii="Calibri" w:hAnsi="Calibri" w:eastAsia="Times New Roman" w:cs="Times New Roman" w:asciiTheme="minorHAnsi" w:hAnsiTheme="minorHAnsi"/>
          <w:color w:val="00000A"/>
          <w:lang w:val="it-IT" w:eastAsia="it-IT" w:bidi="ar-SA"/>
        </w:rPr>
      </w:pPr>
      <w:r>
        <w:rPr>
          <w:rFonts w:eastAsia="Times New Roman" w:cs="Times New Roman" w:ascii="Calibri" w:hAnsi="Calibri"/>
          <w:color w:val="00000A"/>
          <w:sz w:val="24"/>
          <w:szCs w:val="24"/>
          <w:lang w:eastAsia="it-IT"/>
        </w:rPr>
      </w:r>
      <w:r/>
    </w:p>
    <w:p>
      <w:pPr>
        <w:pStyle w:val="Default"/>
        <w:tabs>
          <w:tab w:val="left" w:pos="567" w:leader="none"/>
        </w:tabs>
        <w:ind w:right="-2" w:hanging="0"/>
        <w:jc w:val="both"/>
        <w:rPr>
          <w:rFonts w:ascii="Calibri" w:hAnsi="Calibri" w:asciiTheme="minorHAnsi" w:hAnsiTheme="minorHAnsi"/>
        </w:rPr>
      </w:pPr>
      <w:bookmarkStart w:id="1" w:name="__DdeLink__147_902155857"/>
      <w:r>
        <w:rPr>
          <w:rFonts w:ascii="Calibri" w:hAnsi="Calibri" w:asciiTheme="minorHAnsi" w:hAnsiTheme="minorHAnsi"/>
          <w:color w:val="00000A"/>
        </w:rPr>
        <w:t xml:space="preserve">□ </w:t>
      </w:r>
      <w:r>
        <w:rPr>
          <w:rFonts w:ascii="Calibri" w:hAnsi="Calibri" w:asciiTheme="minorHAnsi" w:hAnsiTheme="minorHAnsi"/>
          <w:color w:val="00000A"/>
        </w:rPr>
        <w:t>di voler</w:t>
      </w:r>
      <w:bookmarkEnd w:id="1"/>
      <w:r>
        <w:rPr>
          <w:rFonts w:ascii="Calibri" w:hAnsi="Calibri" w:asciiTheme="minorHAnsi" w:hAnsiTheme="minorHAnsi"/>
          <w:color w:val="00000A"/>
        </w:rPr>
        <w:t xml:space="preserve"> ricevere quanto richiesto al proprio indirizzo di posta elettronica _______________________________, oppure che gli atti siano inviati al seguente indirizzo ____________________________________________ mediante raccomandata con avviso di ricevimento con spesa a proprio carico, o di voler provvedere direttamente al ritiro (3) </w:t>
      </w:r>
      <w:r/>
    </w:p>
    <w:p>
      <w:pPr>
        <w:pStyle w:val="Default"/>
        <w:tabs>
          <w:tab w:val="left" w:pos="567" w:leader="none"/>
        </w:tabs>
        <w:ind w:right="-2" w:hanging="0"/>
        <w:jc w:val="both"/>
        <w:rPr>
          <w:rFonts w:ascii="Calibri" w:hAnsi="Calibri" w:asciiTheme="minorHAnsi" w:hAnsiTheme="minorHAnsi"/>
        </w:rPr>
      </w:pPr>
      <w:r>
        <w:rPr>
          <w:rFonts w:ascii="Calibri" w:hAnsi="Calibri" w:asciiTheme="minorHAnsi" w:hAnsiTheme="minorHAnsi"/>
          <w:color w:val="00000A"/>
        </w:rPr>
        <w:t xml:space="preserve">□ </w:t>
      </w:r>
      <w:r>
        <w:rPr>
          <w:rFonts w:ascii="Calibri" w:hAnsi="Calibri" w:asciiTheme="minorHAnsi" w:hAnsiTheme="minorHAnsi"/>
          <w:color w:val="00000A"/>
        </w:rPr>
        <w:t>di aver preso visione dell'informativa sul trattamento dei dati personali (4)</w:t>
      </w:r>
      <w:r/>
    </w:p>
    <w:p>
      <w:pPr>
        <w:pStyle w:val="Default"/>
        <w:tabs>
          <w:tab w:val="left" w:pos="567" w:leader="none"/>
        </w:tabs>
        <w:ind w:right="-2" w:hanging="0"/>
        <w:jc w:val="both"/>
        <w:rPr>
          <w:rFonts w:ascii="Calibri" w:hAnsi="Calibri" w:asciiTheme="minorHAnsi" w:hAnsiTheme="minorHAnsi"/>
          <w:color w:val="00000A"/>
        </w:rPr>
      </w:pPr>
      <w:r>
        <w:rPr>
          <w:rFonts w:ascii="Calibri" w:hAnsi="Calibri" w:asciiTheme="minorHAnsi" w:hAnsiTheme="minorHAnsi"/>
          <w:color w:val="00000A"/>
        </w:rPr>
        <w:t xml:space="preserve"> </w:t>
      </w:r>
      <w:r/>
    </w:p>
    <w:p>
      <w:pPr>
        <w:pStyle w:val="Default"/>
        <w:tabs>
          <w:tab w:val="left" w:pos="567" w:leader="none"/>
        </w:tabs>
        <w:ind w:right="-2" w:hanging="0"/>
        <w:jc w:val="both"/>
        <w:rPr>
          <w:rFonts w:ascii="Calibri" w:hAnsi="Calibri" w:asciiTheme="minorHAnsi" w:hAnsiTheme="minorHAnsi"/>
          <w:color w:val="00000A"/>
        </w:rPr>
      </w:pPr>
      <w:r>
        <w:rPr>
          <w:rFonts w:ascii="Calibri" w:hAnsi="Calibri" w:asciiTheme="minorHAnsi" w:hAnsiTheme="minorHAnsi"/>
          <w:color w:val="00000A"/>
        </w:rPr>
        <w:t xml:space="preserve"> </w:t>
      </w:r>
      <w:r>
        <w:rPr>
          <w:rFonts w:ascii="Calibri" w:hAnsi="Calibri" w:asciiTheme="minorHAnsi" w:hAnsiTheme="minorHAnsi"/>
          <w:color w:val="00000A"/>
        </w:rPr>
        <w:t xml:space="preserve">(Si allega copia del proprio documento d’identità) </w:t>
      </w:r>
      <w:r/>
    </w:p>
    <w:p>
      <w:pPr>
        <w:pStyle w:val="Default"/>
        <w:tabs>
          <w:tab w:val="left" w:pos="567" w:leader="none"/>
        </w:tabs>
        <w:ind w:right="-2" w:hanging="0"/>
        <w:jc w:val="both"/>
        <w:rPr>
          <w:rFonts w:ascii="Calibri" w:hAnsi="Calibri" w:asciiTheme="minorHAnsi" w:hAnsiTheme="minorHAnsi"/>
          <w:color w:val="00000A"/>
        </w:rPr>
      </w:pPr>
      <w:r>
        <w:rPr>
          <w:rFonts w:ascii="Calibri" w:hAnsi="Calibri" w:asciiTheme="minorHAnsi" w:hAnsiTheme="minorHAnsi"/>
          <w:color w:val="00000A"/>
        </w:rPr>
        <w:t xml:space="preserve"> </w:t>
      </w:r>
      <w:r/>
    </w:p>
    <w:p>
      <w:pPr>
        <w:pStyle w:val="Default"/>
        <w:tabs>
          <w:tab w:val="left" w:pos="567" w:leader="none"/>
        </w:tabs>
        <w:ind w:right="-2" w:hanging="0"/>
        <w:jc w:val="both"/>
        <w:rPr>
          <w:rFonts w:ascii="Calibri" w:hAnsi="Calibri" w:asciiTheme="minorHAnsi" w:hAnsiTheme="minorHAnsi"/>
        </w:rPr>
      </w:pPr>
      <w:r>
        <w:rPr>
          <w:rFonts w:ascii="Calibri" w:hAnsi="Calibri" w:asciiTheme="minorHAnsi" w:hAnsiTheme="minorHAnsi"/>
          <w:color w:val="00000A"/>
        </w:rPr>
        <w:t xml:space="preserve">_____________________                                                                                   _____________________                                                                                                                                                                                                </w:t>
      </w:r>
      <w:r/>
    </w:p>
    <w:p>
      <w:pPr>
        <w:pStyle w:val="Default"/>
        <w:tabs>
          <w:tab w:val="left" w:pos="567" w:leader="none"/>
        </w:tabs>
        <w:ind w:right="-2" w:hanging="0"/>
        <w:jc w:val="both"/>
        <w:rPr>
          <w:rFonts w:ascii="Calibri" w:hAnsi="Calibri" w:asciiTheme="minorHAnsi" w:hAnsiTheme="minorHAnsi"/>
        </w:rPr>
      </w:pPr>
      <w:r>
        <w:rPr>
          <w:rFonts w:ascii="Calibri" w:hAnsi="Calibri" w:asciiTheme="minorHAnsi" w:hAnsiTheme="minorHAnsi"/>
          <w:color w:val="00000A"/>
        </w:rPr>
        <w:t xml:space="preserve">         </w:t>
      </w:r>
      <w:r>
        <w:rPr>
          <w:rFonts w:ascii="Calibri" w:hAnsi="Calibri" w:asciiTheme="minorHAnsi" w:hAnsiTheme="minorHAnsi"/>
          <w:color w:val="00000A"/>
        </w:rPr>
        <w:t>(luogo e data)                                                                                              (firma per esteso leggibile)</w:t>
      </w:r>
      <w:r/>
    </w:p>
    <w:p>
      <w:pPr>
        <w:pStyle w:val="Default"/>
        <w:tabs>
          <w:tab w:val="left" w:pos="567" w:leader="none"/>
        </w:tabs>
        <w:ind w:right="-2" w:hanging="0"/>
        <w:jc w:val="both"/>
      </w:pPr>
      <w:r>
        <w:rPr>
          <w:rFonts w:ascii="Calibri" w:hAnsi="Calibri" w:asciiTheme="minorHAnsi" w:hAnsiTheme="minorHAnsi"/>
          <w:b/>
          <w:bCs/>
          <w:color w:val="00000A"/>
        </w:rPr>
        <w:t>_________________________</w:t>
      </w:r>
      <w:r>
        <w:rPr>
          <w:rFonts w:ascii="Calibri" w:hAnsi="Calibri" w:asciiTheme="minorHAnsi" w:hAnsiTheme="minorHAnsi"/>
          <w:b/>
          <w:bCs/>
          <w:color w:val="00000A"/>
          <w:sz w:val="22"/>
          <w:szCs w:val="22"/>
        </w:rPr>
        <w:t xml:space="preserve"> </w:t>
      </w:r>
      <w:r/>
    </w:p>
    <w:p>
      <w:pPr>
        <w:pStyle w:val="Default"/>
        <w:tabs>
          <w:tab w:val="left" w:pos="567" w:leader="none"/>
        </w:tabs>
        <w:ind w:right="-2" w:hanging="0"/>
        <w:jc w:val="both"/>
        <w:rPr>
          <w:sz w:val="24"/>
          <w:sz w:val="24"/>
          <w:szCs w:val="24"/>
          <w:rFonts w:ascii="Times New Roman" w:hAnsi="Times New Roman" w:eastAsia="Times New Roman" w:cs="Times New Roman"/>
          <w:color w:val="000000"/>
          <w:lang w:val="it-IT" w:eastAsia="it-IT" w:bidi="ar-SA"/>
        </w:rPr>
      </w:pPr>
      <w:r>
        <w:rPr>
          <w:rFonts w:eastAsia="Times New Roman" w:cs="Times New Roman"/>
          <w:color w:val="000000"/>
          <w:sz w:val="24"/>
          <w:szCs w:val="24"/>
          <w:lang w:eastAsia="it-IT"/>
        </w:rPr>
      </w:r>
      <w:r/>
    </w:p>
    <w:p>
      <w:pPr>
        <w:pStyle w:val="Default"/>
        <w:tabs>
          <w:tab w:val="left" w:pos="567" w:leader="none"/>
        </w:tabs>
        <w:ind w:right="-2" w:hanging="0"/>
        <w:jc w:val="both"/>
        <w:rPr>
          <w:sz w:val="22"/>
          <w:sz w:val="22"/>
          <w:szCs w:val="22"/>
          <w:rFonts w:ascii="Calibri" w:hAnsi="Calibri" w:asciiTheme="minorHAnsi" w:hAnsiTheme="minorHAnsi"/>
        </w:rPr>
      </w:pPr>
      <w:r>
        <w:rPr>
          <w:rFonts w:ascii="Calibri" w:hAnsi="Calibri" w:asciiTheme="minorHAnsi" w:hAnsiTheme="minorHAnsi"/>
          <w:color w:val="00000A"/>
          <w:sz w:val="22"/>
          <w:szCs w:val="22"/>
        </w:rPr>
        <w:t xml:space="preserve">*Dati obbligatori </w:t>
      </w:r>
      <w:r>
        <w:rPr>
          <w:rFonts w:ascii="Calibri" w:hAnsi="Calibri" w:asciiTheme="minorHAnsi" w:hAnsiTheme="minorHAnsi"/>
          <w:b/>
          <w:bCs/>
          <w:color w:val="00000A"/>
          <w:sz w:val="22"/>
          <w:szCs w:val="22"/>
        </w:rPr>
        <w:t xml:space="preserve"> </w:t>
      </w:r>
      <w:r/>
    </w:p>
    <w:p>
      <w:pPr>
        <w:pStyle w:val="Default"/>
        <w:tabs>
          <w:tab w:val="left" w:pos="567" w:leader="none"/>
        </w:tabs>
        <w:ind w:right="-2" w:hanging="0"/>
        <w:jc w:val="both"/>
        <w:rPr>
          <w:sz w:val="22"/>
          <w:sz w:val="22"/>
          <w:szCs w:val="22"/>
          <w:rFonts w:ascii="Calibri" w:hAnsi="Calibri" w:asciiTheme="minorHAnsi" w:hAnsiTheme="minorHAnsi"/>
        </w:rPr>
      </w:pPr>
      <w:r>
        <w:rPr>
          <w:rFonts w:ascii="Calibri" w:hAnsi="Calibri" w:asciiTheme="minorHAnsi" w:hAnsiTheme="minorHAnsi"/>
          <w:b/>
          <w:bCs/>
          <w:color w:val="00000A"/>
          <w:sz w:val="22"/>
          <w:szCs w:val="22"/>
        </w:rPr>
        <w:t xml:space="preserve">(1) </w:t>
      </w:r>
      <w:r>
        <w:rPr>
          <w:rFonts w:ascii="Calibri" w:hAnsi="Calibri" w:asciiTheme="minorHAnsi" w:hAnsiTheme="minorHAnsi"/>
          <w:color w:val="00000A"/>
          <w:sz w:val="22"/>
          <w:szCs w:val="22"/>
        </w:rPr>
        <w:t>indirizzare all'Ufficio dell'USR Lombardia responsabile del procedimento e detentore degli atti, desumibile anche dalle informazioni presenti sul sito istituzionale. Dal sito è desumibile anche il relativo indirizzo di posta elettronica. In alternativa l'istanza può essere trasmessa all'URP che provvederà a dislocarla all'Ufficio competente.</w:t>
      </w:r>
      <w:r/>
    </w:p>
    <w:p>
      <w:pPr>
        <w:pStyle w:val="Default"/>
        <w:tabs>
          <w:tab w:val="left" w:pos="567" w:leader="none"/>
        </w:tabs>
        <w:ind w:right="-2" w:hanging="0"/>
        <w:jc w:val="both"/>
        <w:rPr>
          <w:sz w:val="22"/>
          <w:sz w:val="22"/>
          <w:szCs w:val="22"/>
          <w:rFonts w:ascii="Calibri" w:hAnsi="Calibri" w:asciiTheme="minorHAnsi" w:hAnsiTheme="minorHAnsi"/>
        </w:rPr>
      </w:pPr>
      <w:r>
        <w:rPr>
          <w:rFonts w:ascii="Calibri" w:hAnsi="Calibri" w:asciiTheme="minorHAnsi" w:hAnsiTheme="minorHAnsi"/>
          <w:b/>
          <w:bCs/>
          <w:color w:val="00000A"/>
          <w:sz w:val="22"/>
          <w:szCs w:val="22"/>
        </w:rPr>
        <w:t xml:space="preserve"> </w:t>
      </w:r>
      <w:r>
        <w:rPr>
          <w:rFonts w:ascii="Calibri" w:hAnsi="Calibri" w:asciiTheme="minorHAnsi" w:hAnsiTheme="minorHAnsi"/>
          <w:b/>
          <w:bCs/>
          <w:color w:val="00000A"/>
          <w:sz w:val="22"/>
          <w:szCs w:val="22"/>
        </w:rPr>
        <w:t xml:space="preserve">(2) </w:t>
      </w:r>
      <w:r>
        <w:rPr>
          <w:rFonts w:ascii="Calibri" w:hAnsi="Calibri" w:asciiTheme="minorHAnsi" w:hAnsiTheme="minorHAnsi"/>
          <w:color w:val="00000A"/>
          <w:sz w:val="22"/>
          <w:szCs w:val="22"/>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r/>
    </w:p>
    <w:p>
      <w:pPr>
        <w:pStyle w:val="Default"/>
        <w:tabs>
          <w:tab w:val="left" w:pos="567" w:leader="none"/>
        </w:tabs>
        <w:ind w:right="-2" w:hanging="0"/>
        <w:jc w:val="both"/>
        <w:rPr>
          <w:sz w:val="22"/>
          <w:sz w:val="22"/>
          <w:szCs w:val="22"/>
          <w:rFonts w:ascii="Calibri" w:hAnsi="Calibri" w:asciiTheme="minorHAnsi" w:hAnsiTheme="minorHAnsi"/>
        </w:rPr>
      </w:pPr>
      <w:r>
        <w:rPr>
          <w:rFonts w:ascii="Calibri" w:hAnsi="Calibri" w:asciiTheme="minorHAnsi" w:hAnsiTheme="minorHAnsi"/>
          <w:b/>
          <w:bCs/>
          <w:color w:val="00000A"/>
          <w:sz w:val="22"/>
          <w:szCs w:val="22"/>
        </w:rPr>
        <w:t xml:space="preserve">(3) </w:t>
      </w:r>
      <w:r>
        <w:rPr>
          <w:rFonts w:ascii="Calibri" w:hAnsi="Calibri" w:asciiTheme="minorHAnsi" w:hAnsiTheme="minorHAnsi"/>
          <w:color w:val="00000A"/>
          <w:sz w:val="22"/>
          <w:szCs w:val="22"/>
        </w:rPr>
        <w:t>Il rilascio di dati o documenti in formato elettronico o cartaceo è gratuito, salvo il rimborso del costo effettivamente sostenuto e documentato dall’amministrazione per la riproduzione su supporti materiali.</w:t>
      </w:r>
      <w:r/>
    </w:p>
    <w:p>
      <w:pPr>
        <w:pStyle w:val="Default"/>
        <w:tabs>
          <w:tab w:val="left" w:pos="567" w:leader="none"/>
        </w:tabs>
        <w:ind w:right="-2" w:hanging="0"/>
        <w:jc w:val="both"/>
        <w:rPr>
          <w:sz w:val="22"/>
          <w:sz w:val="22"/>
          <w:szCs w:val="22"/>
          <w:rFonts w:ascii="Calibri" w:hAnsi="Calibri" w:eastAsia="Times New Roman" w:cs="Times New Roman" w:asciiTheme="minorHAnsi" w:hAnsiTheme="minorHAnsi"/>
          <w:color w:val="00000A"/>
          <w:lang w:val="it-IT" w:eastAsia="it-IT" w:bidi="ar-SA"/>
        </w:rPr>
      </w:pPr>
      <w:r>
        <w:rPr>
          <w:rFonts w:eastAsia="Times New Roman" w:cs="Times New Roman" w:ascii="Calibri" w:hAnsi="Calibri"/>
          <w:color w:val="00000A"/>
          <w:sz w:val="22"/>
          <w:szCs w:val="22"/>
          <w:lang w:eastAsia="it-IT"/>
        </w:rPr>
      </w:r>
      <w:r/>
    </w:p>
    <w:p>
      <w:pPr>
        <w:pStyle w:val="Default"/>
        <w:tabs>
          <w:tab w:val="left" w:pos="567" w:leader="none"/>
        </w:tabs>
        <w:ind w:right="-2" w:hanging="0"/>
        <w:jc w:val="both"/>
        <w:rPr>
          <w:sz w:val="22"/>
          <w:sz w:val="22"/>
          <w:szCs w:val="22"/>
          <w:rFonts w:ascii="Calibri" w:hAnsi="Calibri" w:asciiTheme="minorHAnsi" w:hAnsiTheme="minorHAnsi"/>
        </w:rPr>
      </w:pPr>
      <w:r>
        <w:rPr>
          <w:rFonts w:ascii="Calibri" w:hAnsi="Calibri" w:asciiTheme="minorHAnsi" w:hAnsiTheme="minorHAnsi"/>
          <w:b/>
          <w:bCs/>
          <w:color w:val="00000A"/>
          <w:sz w:val="22"/>
          <w:szCs w:val="22"/>
        </w:rPr>
        <w:t>(4) Informativa sul trattamento dei dati personali forniti con la richiesta (</w:t>
      </w:r>
      <w:r>
        <w:rPr>
          <w:rFonts w:cs="Verdana" w:ascii="Calibri" w:hAnsi="Calibri" w:asciiTheme="minorHAnsi" w:hAnsiTheme="minorHAnsi"/>
          <w:b/>
          <w:bCs/>
          <w:color w:val="00000A"/>
          <w:sz w:val="22"/>
          <w:szCs w:val="22"/>
        </w:rPr>
        <w:t>art. 13 Regolamento UE 679/2016)</w:t>
      </w:r>
      <w:r>
        <w:rPr>
          <w:rFonts w:ascii="Calibri" w:hAnsi="Calibri" w:asciiTheme="minorHAnsi" w:hAnsiTheme="minorHAnsi"/>
          <w:b/>
          <w:bCs/>
          <w:color w:val="00000A"/>
          <w:sz w:val="22"/>
          <w:szCs w:val="22"/>
        </w:rPr>
        <w:t xml:space="preserve">) </w:t>
      </w:r>
      <w:r/>
    </w:p>
    <w:p>
      <w:pPr>
        <w:pStyle w:val="Normal"/>
        <w:widowControl w:val="false"/>
        <w:tabs>
          <w:tab w:val="left" w:pos="426" w:leader="none"/>
        </w:tabs>
        <w:suppressAutoHyphens w:val="false"/>
        <w:spacing w:lineRule="auto" w:line="240" w:before="0" w:after="0"/>
        <w:jc w:val="both"/>
        <w:rPr>
          <w:w w:val="95"/>
          <w:rFonts w:cs="Verdana"/>
        </w:rPr>
      </w:pPr>
      <w:r>
        <w:rPr>
          <w:rFonts w:cs="Verdana"/>
          <w:w w:val="95"/>
        </w:rPr>
        <w:t>Finalità del trattamento: i dati personali raccolti in occasione della presentazione di una istanza di accesso documentale saranno trattati esclusivamente per consentire – ove ammesso – l’accesso agli atti richiesti di cui l’Amministrazione dispone, nonché per garantire l’esercizio dei diritti sanciti dall’ordinamento a tutela di situazioni giuridiche protette. I dati potranno essere ulteriormente trattati a fini</w:t>
      </w:r>
      <w:r>
        <w:rPr>
          <w:rFonts w:cs="Verdana"/>
          <w:spacing w:val="-5"/>
          <w:w w:val="95"/>
        </w:rPr>
        <w:t xml:space="preserve"> </w:t>
      </w:r>
      <w:r>
        <w:rPr>
          <w:rFonts w:cs="Verdana"/>
          <w:w w:val="95"/>
        </w:rPr>
        <w:t>di</w:t>
      </w:r>
      <w:r>
        <w:rPr>
          <w:rFonts w:cs="Verdana"/>
          <w:spacing w:val="-4"/>
          <w:w w:val="95"/>
        </w:rPr>
        <w:t xml:space="preserve"> </w:t>
      </w:r>
      <w:r>
        <w:rPr>
          <w:rFonts w:cs="Verdana"/>
          <w:w w:val="95"/>
        </w:rPr>
        <w:t>archiviazione</w:t>
      </w:r>
      <w:r>
        <w:rPr>
          <w:rFonts w:cs="Verdana"/>
          <w:spacing w:val="-4"/>
          <w:w w:val="95"/>
        </w:rPr>
        <w:t xml:space="preserve"> </w:t>
      </w:r>
      <w:r>
        <w:rPr>
          <w:rFonts w:cs="Verdana"/>
          <w:w w:val="95"/>
        </w:rPr>
        <w:t>nel</w:t>
      </w:r>
      <w:r>
        <w:rPr>
          <w:rFonts w:cs="Verdana"/>
          <w:spacing w:val="-5"/>
          <w:w w:val="95"/>
        </w:rPr>
        <w:t xml:space="preserve"> </w:t>
      </w:r>
      <w:r>
        <w:rPr>
          <w:rFonts w:cs="Verdana"/>
          <w:w w:val="95"/>
        </w:rPr>
        <w:t>pubblico</w:t>
      </w:r>
      <w:r>
        <w:rPr>
          <w:rFonts w:cs="Verdana"/>
          <w:spacing w:val="-4"/>
          <w:w w:val="95"/>
        </w:rPr>
        <w:t xml:space="preserve"> </w:t>
      </w:r>
      <w:r>
        <w:rPr>
          <w:rFonts w:cs="Verdana"/>
          <w:w w:val="95"/>
        </w:rPr>
        <w:t>interesse o a fini statistici, ai sensi dell’art. 5, par. 1, lett. b), del Regolamento UE 12016/679. In tali casi, il trattamento sarà realizzato nel rispetto del principio della minimizzazione del dato, in conformità a quanto stabilito dall’art. 89, par. 1, Reg. UE 2016/679.</w:t>
        <w:tab/>
        <w:t>Operazioni di trattamento previste: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r/>
    </w:p>
    <w:p>
      <w:pPr>
        <w:pStyle w:val="Normal"/>
        <w:widowControl w:val="false"/>
        <w:tabs>
          <w:tab w:val="left" w:pos="426" w:leader="none"/>
        </w:tabs>
        <w:suppressAutoHyphens w:val="false"/>
        <w:spacing w:lineRule="auto" w:line="240" w:before="0" w:after="0"/>
        <w:jc w:val="both"/>
      </w:pPr>
      <w:r>
        <w:rPr>
          <w:rFonts w:cs="Verdana"/>
          <w:w w:val="95"/>
        </w:rPr>
        <w:t>Il Titolare del trattamento : USR Lombardia – via Polesine 13 Milano. Responsabile</w:t>
      </w:r>
      <w:r>
        <w:rPr>
          <w:rFonts w:cs="Verdana"/>
          <w:spacing w:val="8"/>
          <w:w w:val="95"/>
        </w:rPr>
        <w:t xml:space="preserve"> </w:t>
      </w:r>
      <w:r>
        <w:rPr>
          <w:rFonts w:cs="Verdana"/>
          <w:w w:val="95"/>
        </w:rPr>
        <w:t>della</w:t>
      </w:r>
      <w:r>
        <w:rPr>
          <w:rFonts w:cs="Verdana"/>
          <w:spacing w:val="8"/>
          <w:w w:val="95"/>
        </w:rPr>
        <w:t xml:space="preserve"> </w:t>
      </w:r>
      <w:r>
        <w:rPr>
          <w:rFonts w:cs="Verdana"/>
          <w:w w:val="95"/>
        </w:rPr>
        <w:t>protezione</w:t>
      </w:r>
      <w:r>
        <w:rPr>
          <w:rFonts w:cs="Verdana"/>
          <w:spacing w:val="8"/>
          <w:w w:val="95"/>
        </w:rPr>
        <w:t xml:space="preserve"> </w:t>
      </w:r>
      <w:r>
        <w:rPr>
          <w:rFonts w:cs="Verdana"/>
          <w:w w:val="95"/>
        </w:rPr>
        <w:t>dei</w:t>
      </w:r>
      <w:r>
        <w:rPr>
          <w:rFonts w:cs="Verdana"/>
          <w:spacing w:val="8"/>
          <w:w w:val="95"/>
        </w:rPr>
        <w:t xml:space="preserve"> </w:t>
      </w:r>
      <w:r>
        <w:rPr>
          <w:rFonts w:cs="Verdana"/>
          <w:w w:val="95"/>
        </w:rPr>
        <w:t xml:space="preserve">dati : Ministero Istruzione. Categorie di dati personali oggetto di trattamento.: </w:t>
      </w:r>
      <w:r>
        <w:rPr>
          <w:rFonts w:cs="Verdana"/>
          <w:w w:val="95"/>
          <w:u w:val="single"/>
        </w:rPr>
        <w:t>dati personali comuni</w:t>
      </w:r>
      <w:r>
        <w:rPr>
          <w:rFonts w:cs="Verdana"/>
          <w:w w:val="95"/>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profilazione. Per i procedimenti di accesso agli atti di cui alla L. 241/90, potrà risultare necessario trattare anche i seguenti dati rientranti nelle </w:t>
      </w:r>
      <w:r>
        <w:rPr>
          <w:rFonts w:cs="Verdana"/>
          <w:w w:val="95"/>
          <w:u w:val="single"/>
        </w:rPr>
        <w:t>categorie particolari</w:t>
      </w:r>
      <w:r>
        <w:rPr>
          <w:rFonts w:cs="Verdana"/>
          <w:w w:val="95"/>
        </w:rPr>
        <w:t xml:space="preserve"> indicate all’art. 9 del Reg. UE 2016/679: dati relativi allo stato di salute; in tal caso, le operazioni di trattamento terranno pienamente conto degli interessi e dei diritti fondamentali dell'interessato.</w:t>
        <w:tab/>
        <w:t>Base giuridica del trattamento: Artt. 22, 23, 24 e 25 L. 241/90; D.P.R. 184/2006; Artt. 5, 5-bis e 5-ter D.Lgs. 14 marzo 2013, n. 33; Art. 6, par. 1, lett.c), e Art. 9, par. 2, lett. b) e g) del Regolamento UE 2016/679. Destinatari</w:t>
      </w:r>
      <w:r>
        <w:rPr>
          <w:rFonts w:cs="Verdana"/>
          <w:spacing w:val="7"/>
          <w:w w:val="95"/>
        </w:rPr>
        <w:t xml:space="preserve"> </w:t>
      </w:r>
      <w:r>
        <w:rPr>
          <w:rFonts w:cs="Verdana"/>
          <w:w w:val="95"/>
        </w:rPr>
        <w:t>dei</w:t>
      </w:r>
      <w:r>
        <w:rPr>
          <w:rFonts w:cs="Verdana"/>
          <w:spacing w:val="7"/>
          <w:w w:val="95"/>
        </w:rPr>
        <w:t xml:space="preserve"> </w:t>
      </w:r>
      <w:r>
        <w:rPr>
          <w:rFonts w:cs="Verdana"/>
          <w:w w:val="95"/>
        </w:rPr>
        <w:t>dati</w:t>
      </w:r>
      <w:r>
        <w:rPr>
          <w:rFonts w:cs="Verdana"/>
          <w:spacing w:val="5"/>
          <w:w w:val="95"/>
        </w:rPr>
        <w:t xml:space="preserve"> </w:t>
      </w:r>
      <w:r>
        <w:rPr>
          <w:rFonts w:cs="Verdana"/>
          <w:w w:val="95"/>
        </w:rPr>
        <w:t xml:space="preserve">personali: i dati personali potranno essere comunicati ad altri uffici del MIUR, alle Pubbliche Amministrazioni che detengono dati, informazioni o documenti richiesti dall’istante; ad eventuali controinteressati; agli uffici giudiziari e all’Avvocatura dello Stato in caso di ricorsi. Natura obbligatoria del conferimento dei dati. Il conferimento del set di dati minimo indicato nei modelli di istanza di accesso è necessario per  istruire e valutare la domanda. L’eventuale omissione o rifiuto di fornire i dati necessari può comportare l'impossibilità di dar corso al procedimento amministrativo. Periodo di conservazione dei dati: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tab/>
        <w:t>Diritti dell’interessato.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  L’interessato può proporre reclamo al Garante per la privacy nel caso in cui ritenga che il trattamento dei suoi dati personali violi il regolamento UE    2016/679. Può altresì adire l’Autorità giurisdizionale.</w:t>
      </w:r>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jc w:val="right"/>
      <w:rPr>
        <w:sz w:val="24"/>
        <w:sz w:val="24"/>
        <w:szCs w:val="24"/>
        <w:rFonts w:ascii="Times New Roman" w:hAnsi="Times New Roman" w:eastAsia="Times New Roman" w:cs="Times New Roman"/>
        <w:color w:val="000000"/>
        <w:lang w:val="it-IT" w:eastAsia="it-IT" w:bidi="ar-SA"/>
      </w:rPr>
    </w:pPr>
    <w:r>
      <w:rPr>
        <w:rFonts w:eastAsia="Times New Roman" w:cs="Times New Roman"/>
        <w:color w:val="000000"/>
        <w:sz w:val="24"/>
        <w:szCs w:val="24"/>
        <w:lang w:eastAsia="it-IT"/>
      </w:rPr>
    </w:r>
    <w:r/>
  </w:p>
  <w:p>
    <w:pPr>
      <w:pStyle w:val="Default"/>
      <w:jc w:val="right"/>
      <w:rPr>
        <w:sz w:val="16"/>
        <w:i/>
        <w:sz w:val="16"/>
        <w:i/>
        <w:szCs w:val="16"/>
        <w:rFonts w:ascii="Calibri" w:hAnsi="Calibri" w:eastAsia="Calibri" w:cs="Calibri" w:eastAsiaTheme="minorHAnsi"/>
        <w:color w:val="000000"/>
        <w:lang w:val="it-IT" w:eastAsia="en-US" w:bidi="ar-SA"/>
      </w:rPr>
    </w:pPr>
    <w:r>
      <w:rPr>
        <w:rFonts w:eastAsia="Calibri" w:cs="Calibri" w:eastAsiaTheme="minorHAnsi" w:ascii="Calibri" w:hAnsi="Calibri"/>
        <w:i/>
        <w:color w:val="000000"/>
        <w:sz w:val="16"/>
        <w:szCs w:val="16"/>
        <w:lang w:eastAsia="en-US"/>
      </w:rPr>
    </w:r>
    <w:r/>
  </w:p>
  <w:p>
    <w:pPr>
      <w:pStyle w:val="Intestazione"/>
      <w:jc w:val="right"/>
      <w:rPr>
        <w:sz w:val="22"/>
        <w:sz w:val="22"/>
        <w:szCs w:val="22"/>
        <w:rFonts w:ascii="Calibri" w:hAnsi="Calibri" w:eastAsia="Calibri" w:cs=""/>
        <w:color w:val="00000A"/>
        <w:lang w:val="it-IT" w:eastAsia="en-US" w:bidi="ar-SA"/>
      </w:rPr>
    </w:pPr>
    <w:r>
      <w:rPr>
        <w:color w:val="00000A"/>
        <w:sz w:val="22"/>
      </w:rPr>
    </w:r>
    <w:r/>
  </w:p>
  <w:p>
    <w:pPr>
      <w:pStyle w:val="Intestazione"/>
    </w:pPr>
    <w:r>
      <w:rPr/>
    </w:r>
    <w:r/>
  </w:p>
</w:hdr>
</file>

<file path=word/settings.xml><?xml version="1.0" encoding="utf-8"?>
<w:settings xmlns:w="http://schemas.openxmlformats.org/wordprocessingml/2006/main">
  <w:zoom w:percent="160"/>
  <w:defaultTabStop w:val="44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2a514d"/>
    <w:pPr>
      <w:widowControl/>
      <w:suppressAutoHyphens w:val="true"/>
      <w:bidi w:val="0"/>
      <w:spacing w:lineRule="auto" w:line="276" w:before="0" w:after="200"/>
      <w:jc w:val="left"/>
    </w:pPr>
    <w:rPr>
      <w:rFonts w:ascii="Calibri" w:hAnsi="Calibri" w:eastAsia="Calibri" w:cs=""/>
      <w:color w:val="00000A"/>
      <w:sz w:val="22"/>
      <w:szCs w:val="22"/>
      <w:lang w:val="it-IT" w:eastAsia="en-US" w:bidi="ar-SA"/>
    </w:rPr>
  </w:style>
  <w:style w:type="character" w:styleId="DefaultParagraphFont" w:default="1">
    <w:name w:val="Default Paragraph Font"/>
    <w:uiPriority w:val="1"/>
    <w:semiHidden/>
    <w:unhideWhenUsed/>
    <w:rPr/>
  </w:style>
  <w:style w:type="character" w:styleId="IntestazioneCarattere" w:customStyle="1">
    <w:name w:val="Intestazione Carattere"/>
    <w:basedOn w:val="DefaultParagraphFont"/>
    <w:link w:val="Intestazione"/>
    <w:uiPriority w:val="99"/>
    <w:rsid w:val="008c6b23"/>
    <w:rPr/>
  </w:style>
  <w:style w:type="character" w:styleId="PidipaginaCarattere" w:customStyle="1">
    <w:name w:val="Piè di pagina Carattere"/>
    <w:basedOn w:val="DefaultParagraphFont"/>
    <w:link w:val="Pidipagina"/>
    <w:uiPriority w:val="99"/>
    <w:rsid w:val="008c6b23"/>
    <w:rPr/>
  </w:style>
  <w:style w:type="character" w:styleId="TestofumettoCarattere" w:customStyle="1">
    <w:name w:val="Testo fumetto Carattere"/>
    <w:basedOn w:val="DefaultParagraphFont"/>
    <w:link w:val="Testofumetto"/>
    <w:uiPriority w:val="99"/>
    <w:semiHidden/>
    <w:rsid w:val="008c6b23"/>
    <w:rPr>
      <w:rFonts w:ascii="Tahoma" w:hAnsi="Tahoma" w:cs="Tahoma"/>
      <w:sz w:val="16"/>
      <w:szCs w:val="16"/>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customStyle="1">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customStyle="1">
    <w:name w:val="Indice"/>
    <w:basedOn w:val="Normal"/>
    <w:pPr>
      <w:suppressLineNumbers/>
    </w:pPr>
    <w:rPr>
      <w:rFonts w:cs="Arial"/>
    </w:rPr>
  </w:style>
  <w:style w:type="paragraph" w:styleId="Titoloprincipale">
    <w:name w:val="Titolo principale"/>
    <w:basedOn w:val="Normal"/>
    <w:pPr>
      <w:keepNext/>
      <w:spacing w:before="240" w:after="120"/>
    </w:pPr>
    <w:rPr>
      <w:rFonts w:ascii="Liberation Sans" w:hAnsi="Liberation Sans" w:eastAsia="Microsoft YaHei" w:cs="Arial"/>
      <w:sz w:val="28"/>
      <w:szCs w:val="28"/>
    </w:rPr>
  </w:style>
  <w:style w:type="paragraph" w:styleId="Caption">
    <w:name w:val="caption"/>
    <w:basedOn w:val="Normal"/>
    <w:pPr>
      <w:suppressLineNumbers/>
      <w:spacing w:before="120" w:after="120"/>
    </w:pPr>
    <w:rPr>
      <w:rFonts w:cs="Arial"/>
      <w:i/>
      <w:iCs/>
      <w:sz w:val="24"/>
      <w:szCs w:val="24"/>
    </w:rPr>
  </w:style>
  <w:style w:type="paragraph" w:styleId="Default" w:customStyle="1">
    <w:name w:val="Default"/>
    <w:rsid w:val="00aa12e3"/>
    <w:pPr>
      <w:widowControl w:val="false"/>
      <w:suppressAutoHyphens w:val="true"/>
      <w:bidi w:val="0"/>
      <w:spacing w:lineRule="auto" w:line="240"/>
      <w:jc w:val="left"/>
    </w:pPr>
    <w:rPr>
      <w:rFonts w:ascii="Times New Roman" w:hAnsi="Times New Roman" w:eastAsia="Times New Roman" w:cs="Times New Roman"/>
      <w:color w:val="000000"/>
      <w:sz w:val="24"/>
      <w:szCs w:val="24"/>
      <w:lang w:val="it-IT" w:eastAsia="it-IT" w:bidi="ar-SA"/>
    </w:rPr>
  </w:style>
  <w:style w:type="paragraph" w:styleId="Intestazione">
    <w:name w:val="Intestazione"/>
    <w:basedOn w:val="Normal"/>
    <w:link w:val="IntestazioneCarattere"/>
    <w:uiPriority w:val="99"/>
    <w:unhideWhenUsed/>
    <w:rsid w:val="008c6b23"/>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unhideWhenUsed/>
    <w:rsid w:val="008c6b23"/>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rsid w:val="008c6b23"/>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C3DE-5F16-4361-BDA7-28C88B86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Application>LibreOffice/4.3.1.2$Windows_x86 LibreOffice_project/958349dc3b25111dbca392fbc281a05559ef6848</Application>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2020-06-17T14:20:00Z</dcterms:created>
  <dc:creator>Messinetti Veronica</dc:creator>
  <dc:language>it-IT</dc:language>
  <dcterms:modified xsi:type="dcterms:W3CDTF">2020-06-18T09:11:21Z</dcterms:modified>
  <cp:revision>3</cp:revision>
</cp:coreProperties>
</file>