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A93" w:rsidRPr="0069608F" w:rsidRDefault="004C445B" w:rsidP="00DF6A37">
      <w:pPr>
        <w:pStyle w:val="Titolo1"/>
        <w:spacing w:before="90" w:line="240" w:lineRule="auto"/>
        <w:jc w:val="center"/>
        <w:rPr>
          <w:sz w:val="40"/>
          <w:szCs w:val="40"/>
        </w:rPr>
      </w:pPr>
      <w:r w:rsidRPr="0069608F">
        <w:rPr>
          <w:sz w:val="40"/>
          <w:szCs w:val="40"/>
        </w:rPr>
        <w:t>DECRETO LEGISLATIVO 13 aprile 2017, n. 66</w:t>
      </w:r>
    </w:p>
    <w:p w:rsidR="00DF6A37" w:rsidRDefault="00DF6A37" w:rsidP="00DF6A37">
      <w:pPr>
        <w:pStyle w:val="Corpotesto"/>
        <w:spacing w:before="0" w:line="276" w:lineRule="auto"/>
        <w:ind w:left="0" w:right="27"/>
        <w:jc w:val="center"/>
        <w:rPr>
          <w:rFonts w:ascii="Times New Roman" w:hAnsi="Times New Roman" w:cs="Times New Roman"/>
          <w:w w:val="105"/>
          <w:sz w:val="40"/>
          <w:szCs w:val="40"/>
        </w:rPr>
      </w:pPr>
    </w:p>
    <w:p w:rsidR="00DF6A37" w:rsidRDefault="004C445B" w:rsidP="00DF6A37">
      <w:pPr>
        <w:pStyle w:val="Corpotesto"/>
        <w:spacing w:before="0" w:line="276" w:lineRule="auto"/>
        <w:ind w:left="0" w:right="27"/>
        <w:jc w:val="center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Art. 3 </w:t>
      </w:r>
    </w:p>
    <w:p w:rsidR="00DE6A93" w:rsidRPr="0069608F" w:rsidRDefault="00DF6A37" w:rsidP="00DF6A37">
      <w:pPr>
        <w:pStyle w:val="Corpotesto"/>
        <w:spacing w:before="0" w:line="484" w:lineRule="auto"/>
        <w:ind w:left="0" w:right="27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w w:val="105"/>
          <w:sz w:val="40"/>
          <w:szCs w:val="40"/>
        </w:rPr>
        <w:t>P</w:t>
      </w:r>
      <w:r w:rsidR="004C445B" w:rsidRPr="0069608F">
        <w:rPr>
          <w:rFonts w:ascii="Times New Roman" w:hAnsi="Times New Roman" w:cs="Times New Roman"/>
          <w:w w:val="105"/>
          <w:sz w:val="40"/>
          <w:szCs w:val="40"/>
        </w:rPr>
        <w:t>restazioni</w:t>
      </w:r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="004C445B"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="004C445B" w:rsidRPr="0069608F">
        <w:rPr>
          <w:rFonts w:ascii="Times New Roman" w:hAnsi="Times New Roman" w:cs="Times New Roman"/>
          <w:w w:val="105"/>
          <w:sz w:val="40"/>
          <w:szCs w:val="40"/>
        </w:rPr>
        <w:t>competenze</w:t>
      </w:r>
    </w:p>
    <w:p w:rsidR="00DE6A93" w:rsidRPr="0069608F" w:rsidRDefault="004C445B" w:rsidP="00DF6A37">
      <w:pPr>
        <w:pStyle w:val="Paragrafoelenco"/>
        <w:numPr>
          <w:ilvl w:val="0"/>
          <w:numId w:val="21"/>
        </w:numPr>
        <w:tabs>
          <w:tab w:val="left" w:pos="697"/>
        </w:tabs>
        <w:spacing w:before="2" w:line="242" w:lineRule="auto"/>
        <w:ind w:right="27" w:firstLine="214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Lo Stato, le Regioni e gli Enti locali, nel rispetto della normativa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vigente,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perseguono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l'obiettivo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garantire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prestazioni per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bambine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bambini,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alunne e degli alunni, delle studentesse e degli studenti di cui all'articolo 2, comma</w:t>
      </w:r>
      <w:r w:rsidRPr="0069608F">
        <w:rPr>
          <w:rFonts w:ascii="Times New Roman" w:hAnsi="Times New Roman" w:cs="Times New Roman"/>
          <w:spacing w:val="-1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1.</w:t>
      </w:r>
    </w:p>
    <w:p w:rsidR="00DE6A93" w:rsidRPr="0069608F" w:rsidRDefault="004C445B" w:rsidP="00DF6A37">
      <w:pPr>
        <w:pStyle w:val="Paragrafoelenco"/>
        <w:numPr>
          <w:ilvl w:val="0"/>
          <w:numId w:val="21"/>
        </w:numPr>
        <w:tabs>
          <w:tab w:val="left" w:pos="804"/>
        </w:tabs>
        <w:spacing w:before="2" w:line="242" w:lineRule="auto"/>
        <w:ind w:right="27" w:firstLine="214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Lo Stato provvede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, per il tramite dell'Amministrazione scolastica:</w:t>
      </w:r>
    </w:p>
    <w:p w:rsidR="00DE6A93" w:rsidRPr="0069608F" w:rsidRDefault="004C445B" w:rsidP="00DF6A37">
      <w:pPr>
        <w:pStyle w:val="Paragrafoelenco"/>
        <w:numPr>
          <w:ilvl w:val="1"/>
          <w:numId w:val="21"/>
        </w:numPr>
        <w:tabs>
          <w:tab w:val="left" w:pos="911"/>
        </w:tabs>
        <w:spacing w:line="242" w:lineRule="auto"/>
        <w:ind w:right="27" w:firstLine="429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all'assegnazione nella scuola statale dei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docenti per il sostegno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didattico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fine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assicurare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diritto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all'educazione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 all'istruzione delle bambine e dei bambini, delle alunne e degli alunni, delle studentesse e degli studenti di cui all'articolo 2, comma</w:t>
      </w:r>
      <w:r w:rsidRPr="0069608F">
        <w:rPr>
          <w:rFonts w:ascii="Times New Roman" w:hAnsi="Times New Roman" w:cs="Times New Roman"/>
          <w:spacing w:val="-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1;</w:t>
      </w:r>
    </w:p>
    <w:p w:rsidR="00DE6A93" w:rsidRPr="0069608F" w:rsidRDefault="004C445B" w:rsidP="00DF6A37">
      <w:pPr>
        <w:pStyle w:val="Paragrafoelenco"/>
        <w:numPr>
          <w:ilvl w:val="1"/>
          <w:numId w:val="21"/>
        </w:numPr>
        <w:tabs>
          <w:tab w:val="left" w:pos="911"/>
        </w:tabs>
        <w:spacing w:before="2" w:line="242" w:lineRule="auto"/>
        <w:ind w:right="27" w:firstLine="429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alla definizione dell'organico del personale amministrativo, tecnico e ausiliario (ATA) tenendo conto, tra i criteri per il riparto delle risorse professionali, della presenza di bambine e bambini, alunne e alunni, studentesse e studenti con disabilita' certificata iscritti presso ciascuna istituzione</w:t>
      </w:r>
      <w:r w:rsidRPr="0069608F">
        <w:rPr>
          <w:rFonts w:ascii="Times New Roman" w:hAnsi="Times New Roman" w:cs="Times New Roman"/>
          <w:spacing w:val="-6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scolastica statale, fermo restando il limite alla dotazione organica di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 all'articolo 19, comma 7, del decreto-legge 6 luglio 2011, n. 98,</w:t>
      </w:r>
      <w:r w:rsidRPr="0069608F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convertito, con modificazioni, dalla legge 15 luglio 2011, n. 111, e successive modificazioni;</w:t>
      </w:r>
    </w:p>
    <w:p w:rsidR="00DE6A93" w:rsidRPr="0069608F" w:rsidRDefault="004C445B" w:rsidP="00DF6A37">
      <w:pPr>
        <w:pStyle w:val="Paragrafoelenco"/>
        <w:numPr>
          <w:ilvl w:val="1"/>
          <w:numId w:val="21"/>
        </w:numPr>
        <w:tabs>
          <w:tab w:val="left" w:pos="1019"/>
        </w:tabs>
        <w:spacing w:before="3" w:line="242" w:lineRule="auto"/>
        <w:ind w:right="27" w:firstLine="429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all'assegnazione, nell'ambito del personale ATA, dei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collaboratori scolastici nella scuola statale anche per lo svolgimento dei compiti di assistenza previsti dal profilo professionale, tenendo conto del genere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delle bambine e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dei bambini, delle alunne e degli alunni, delle studentesse e degli studenti, nell'ambito delle risorse umane disponibili e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>assegnate a ciascuna istituzione</w:t>
      </w:r>
      <w:r w:rsidRPr="0069608F">
        <w:rPr>
          <w:rFonts w:ascii="Times New Roman" w:hAnsi="Times New Roman" w:cs="Times New Roman"/>
          <w:spacing w:val="-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scolastica;</w:t>
      </w:r>
    </w:p>
    <w:p w:rsidR="00DE6A93" w:rsidRPr="0069608F" w:rsidRDefault="004C445B" w:rsidP="00DF6A37">
      <w:pPr>
        <w:pStyle w:val="Paragrafoelenco"/>
        <w:numPr>
          <w:ilvl w:val="1"/>
          <w:numId w:val="21"/>
        </w:numPr>
        <w:tabs>
          <w:tab w:val="left" w:pos="911"/>
        </w:tabs>
        <w:spacing w:before="3" w:line="242" w:lineRule="auto"/>
        <w:ind w:right="27" w:firstLine="429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all'assegnazione alle istituzioni scolastiche del sistema nazionale di istruzione di un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contributo economico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, parametrato al numero delle bambine e dei bambini, delle alunne e degli alunni, delle studentesse e degli studenti con disabilita' accolti ed alla relativa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percentuale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rispetto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numero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complessivo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frequentanti.</w:t>
      </w:r>
    </w:p>
    <w:p w:rsidR="00DE6A93" w:rsidRPr="0069608F" w:rsidRDefault="004C445B" w:rsidP="00DF6A37">
      <w:pPr>
        <w:pStyle w:val="Paragrafoelenco"/>
        <w:numPr>
          <w:ilvl w:val="0"/>
          <w:numId w:val="21"/>
        </w:numPr>
        <w:tabs>
          <w:tab w:val="left" w:pos="697"/>
        </w:tabs>
        <w:spacing w:before="2" w:line="242" w:lineRule="auto"/>
        <w:ind w:right="27" w:firstLine="214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Entro 180 giorni dalla data di entrata in vigore del presente decreto, con uno o piu' regolamenti da adottare ai sensi dell'articolo 17, comma 2, della legge 23 agosto 1988, n. 400, su proposta del Ministro dell'istruzione, dell'universita' e della ricerca, di concerto con il Ministro dell'economia e delle finanze, sentita la Conferenza Unificata di cui all'articolo 8 del decreto legislativo 28 agosto 1997, n. 281, sono definite le modalita' per l'attuazione di quanto previsto al comma 2, lettere b) e c), anche apportandole necessarie modificazioni al regolamento di cui al decreto del Presidente della Repubblica 22 giugno 2009, n. 119, e successive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modificazioni,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fine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adeguare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criteri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parametri di riparto dell'organico del personale</w:t>
      </w:r>
      <w:r w:rsidRPr="0069608F">
        <w:rPr>
          <w:rFonts w:ascii="Times New Roman" w:hAnsi="Times New Roman" w:cs="Times New Roman"/>
          <w:spacing w:val="-3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ATA.</w:t>
      </w:r>
    </w:p>
    <w:p w:rsidR="00DE6A93" w:rsidRPr="0069608F" w:rsidRDefault="004C445B" w:rsidP="00DF6A37">
      <w:pPr>
        <w:pStyle w:val="Paragrafoelenco"/>
        <w:numPr>
          <w:ilvl w:val="0"/>
          <w:numId w:val="21"/>
        </w:numPr>
        <w:tabs>
          <w:tab w:val="left" w:pos="697"/>
        </w:tabs>
        <w:spacing w:before="5" w:line="242" w:lineRule="auto"/>
        <w:ind w:right="27" w:firstLine="214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Entro 180 giorni dalla data di entrata in vigore del presente decreto, con intesa in sede di Conferenza permanente per i rapporti tra lo Stato, le Regioni e le Province autonome di Trento e Bolzano ai sensi dell'articolo 3 del decreto legislativo 28 agosto 1997, n. 281, sono individuati i criteri per una progressiva uniformita' su tutto il territorio nazionale della definizione dei profili professionali del personale destinato all'assistenza</w:t>
      </w:r>
      <w:r w:rsidRPr="0069608F">
        <w:rPr>
          <w:rFonts w:ascii="Times New Roman" w:hAnsi="Times New Roman" w:cs="Times New Roman"/>
          <w:spacing w:val="-6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 l'autonomia e per la comunicazione personale, in coerenza con le mansioni dei collaboratori scolastici di cui all'articolo 3, comma 2,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lettera c), del presente decreto, anche attraverso la previsione di specifici percorsi formativi propedeutici allo svolgimento dei compiti assegnati, fermi restando gli ambiti di competenza della contrattazione collettiva e nei limiti dell'autorizzazione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>di spesa di cui all'articolo 1, comma 947, della legge 28 dicembre 2015, n. 208, e delle altre risorse al medesimo fine disponibili a legislazione</w:t>
      </w:r>
      <w:r w:rsidRPr="0069608F">
        <w:rPr>
          <w:rFonts w:ascii="Times New Roman" w:hAnsi="Times New Roman" w:cs="Times New Roman"/>
          <w:spacing w:val="-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vigente.</w:t>
      </w:r>
    </w:p>
    <w:p w:rsidR="00DE6A93" w:rsidRPr="00DF6A37" w:rsidRDefault="004C445B" w:rsidP="00DF6A37">
      <w:pPr>
        <w:pStyle w:val="Paragrafoelenco"/>
        <w:numPr>
          <w:ilvl w:val="0"/>
          <w:numId w:val="21"/>
        </w:numPr>
        <w:tabs>
          <w:tab w:val="left" w:pos="697"/>
        </w:tabs>
        <w:spacing w:before="99" w:line="242" w:lineRule="auto"/>
        <w:ind w:right="27" w:firstLine="214"/>
        <w:jc w:val="both"/>
        <w:rPr>
          <w:rFonts w:ascii="Times New Roman" w:hAnsi="Times New Roman" w:cs="Times New Roman"/>
          <w:sz w:val="40"/>
          <w:szCs w:val="40"/>
        </w:rPr>
      </w:pPr>
      <w:r w:rsidRPr="00DF6A37">
        <w:rPr>
          <w:rFonts w:ascii="Times New Roman" w:hAnsi="Times New Roman" w:cs="Times New Roman"/>
          <w:w w:val="105"/>
          <w:sz w:val="40"/>
          <w:szCs w:val="40"/>
        </w:rPr>
        <w:t xml:space="preserve">Gli </w:t>
      </w:r>
      <w:r w:rsidRPr="00DF6A37">
        <w:rPr>
          <w:rFonts w:ascii="Times New Roman" w:hAnsi="Times New Roman" w:cs="Times New Roman"/>
          <w:w w:val="105"/>
          <w:sz w:val="40"/>
          <w:szCs w:val="40"/>
          <w:highlight w:val="yellow"/>
        </w:rPr>
        <w:t>Enti locali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>,</w:t>
      </w:r>
      <w:r w:rsidR="00DF6A37" w:rsidRPr="00DF6A3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>nel</w:t>
      </w:r>
      <w:r w:rsidR="00DF6A37" w:rsidRPr="00DF6A3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>rispetto</w:t>
      </w:r>
      <w:r w:rsidR="00DF6A37" w:rsidRPr="00DF6A3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>del</w:t>
      </w:r>
      <w:r w:rsidR="00DF6A37" w:rsidRPr="00DF6A3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>riparto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ab/>
        <w:t>delle</w:t>
      </w:r>
      <w:r w:rsidR="00DF6A3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>competenze</w:t>
      </w:r>
      <w:r w:rsidR="00DF6A3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DF6A37">
        <w:rPr>
          <w:rFonts w:ascii="Times New Roman" w:hAnsi="Times New Roman" w:cs="Times New Roman"/>
          <w:w w:val="105"/>
          <w:sz w:val="40"/>
          <w:szCs w:val="40"/>
        </w:rPr>
        <w:t>previsto dall'articolo 1, comma 85 e seguenti, della legge 7 aprile 2014, n. 56, e dall'articolo 1, comma 947, della legge 28 dicembre 2015, n. 208, provvedono ad assicurare, nei limiti delle risorse disponibili:</w:t>
      </w:r>
    </w:p>
    <w:p w:rsidR="00DE6A93" w:rsidRPr="0069608F" w:rsidRDefault="004C445B" w:rsidP="00DF6A37">
      <w:pPr>
        <w:pStyle w:val="Paragrafoelenco"/>
        <w:numPr>
          <w:ilvl w:val="1"/>
          <w:numId w:val="21"/>
        </w:numPr>
        <w:tabs>
          <w:tab w:val="left" w:pos="1019"/>
        </w:tabs>
        <w:spacing w:before="2" w:line="242" w:lineRule="auto"/>
        <w:ind w:right="27" w:firstLine="429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gli interventi necessari per garantire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l'assistenza per l'autonomia e per la comunicazione personale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6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inclusa l'assegnazione del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personale,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previsto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13,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3,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5 febbraio 1992, n. 104, in coerenza con le mansioni</w:t>
      </w:r>
      <w:r w:rsidRPr="0069608F">
        <w:rPr>
          <w:rFonts w:ascii="Times New Roman" w:hAnsi="Times New Roman" w:cs="Times New Roman"/>
          <w:spacing w:val="-6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dei collaboratori scolastici di cui all'articolo 3, comma 2, lettera c), del presente decreto;</w:t>
      </w:r>
    </w:p>
    <w:p w:rsidR="00DE6A93" w:rsidRPr="0069608F" w:rsidRDefault="004C445B" w:rsidP="00DF6A37">
      <w:pPr>
        <w:pStyle w:val="Paragrafoelenco"/>
        <w:numPr>
          <w:ilvl w:val="1"/>
          <w:numId w:val="21"/>
        </w:numPr>
        <w:tabs>
          <w:tab w:val="left" w:pos="911"/>
        </w:tabs>
        <w:spacing w:before="2" w:line="242" w:lineRule="auto"/>
        <w:ind w:right="27" w:firstLine="429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 servizi per il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trasporto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l'inclusione scolastica, come garantiti dall'articolo 8, comma 1, lettera g), della legge 5</w:t>
      </w:r>
      <w:r w:rsidRPr="0069608F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febbraio 1992, n. 104, ed esercitati secondo il riparto delle</w:t>
      </w:r>
      <w:r w:rsidRPr="0069608F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competenze stabilito dall'articolo 26 della medesima legge, nonche' dall'articolo 139, comma 1, lettera c), del decreto legislativo 31 marzo 1998, n.</w:t>
      </w:r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112;</w:t>
      </w:r>
    </w:p>
    <w:p w:rsidR="00DE6A93" w:rsidRPr="0069608F" w:rsidRDefault="004C445B" w:rsidP="00DF6A37">
      <w:pPr>
        <w:pStyle w:val="Paragrafoelenco"/>
        <w:numPr>
          <w:ilvl w:val="1"/>
          <w:numId w:val="21"/>
        </w:numPr>
        <w:tabs>
          <w:tab w:val="left" w:pos="911"/>
        </w:tabs>
        <w:spacing w:before="2" w:line="242" w:lineRule="auto"/>
        <w:ind w:right="27" w:firstLine="429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l'accessibilita' e la fruibilita' degli spazi fisici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delle istituzioni scolastiche statali di cui all'articolo 8, comma 1, lettera c), della legge 5 febbraio 1992, n. 104, e all'articolo 2, comma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1,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lettera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b),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11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gennaio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1996,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23.</w:t>
      </w:r>
    </w:p>
    <w:p w:rsidR="00DE6A93" w:rsidRPr="0069608F" w:rsidRDefault="004C445B" w:rsidP="00DF6A37">
      <w:pPr>
        <w:pStyle w:val="Paragrafoelenco"/>
        <w:numPr>
          <w:ilvl w:val="0"/>
          <w:numId w:val="21"/>
        </w:numPr>
        <w:tabs>
          <w:tab w:val="left" w:pos="697"/>
        </w:tabs>
        <w:spacing w:before="2" w:line="242" w:lineRule="auto"/>
        <w:ind w:right="27" w:firstLine="214"/>
        <w:jc w:val="both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Ai sensi dell'articolo 315, comma 1, lettera b), del decreto legislativo 16 aprile 1994, n. 297 e dell'articolo 13, comma 1, lettera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b),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5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1992,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104,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lo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Stato,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Regioni e gli Enti locali garantiscono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l'accessibilita' e la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  <w:highlight w:val="yellow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fruibilita' dei sussidi didattici e degli strumenti tecnologici e</w:t>
      </w:r>
      <w:r w:rsidRPr="0069608F">
        <w:rPr>
          <w:rFonts w:ascii="Times New Roman" w:hAnsi="Times New Roman" w:cs="Times New Roman"/>
          <w:spacing w:val="-63"/>
          <w:w w:val="105"/>
          <w:sz w:val="40"/>
          <w:szCs w:val="40"/>
          <w:highlight w:val="yellow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digitali necessari per l'inclusione</w:t>
      </w:r>
      <w:r w:rsidRPr="0069608F">
        <w:rPr>
          <w:rFonts w:ascii="Times New Roman" w:hAnsi="Times New Roman" w:cs="Times New Roman"/>
          <w:spacing w:val="-10"/>
          <w:w w:val="105"/>
          <w:sz w:val="40"/>
          <w:szCs w:val="40"/>
          <w:highlight w:val="yellow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:rsidR="00DE6A93" w:rsidRDefault="00DE6A93" w:rsidP="00C23AB5">
      <w:pPr>
        <w:pStyle w:val="Corpotesto"/>
        <w:spacing w:before="10"/>
        <w:ind w:left="0" w:right="0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sectPr w:rsidR="00DE6A93" w:rsidSect="00C26F62">
      <w:pgSz w:w="11900" w:h="16840"/>
      <w:pgMar w:top="480" w:right="843" w:bottom="480" w:left="540" w:header="274" w:footer="2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8CD" w:rsidRDefault="00C038CD">
      <w:r>
        <w:separator/>
      </w:r>
    </w:p>
  </w:endnote>
  <w:endnote w:type="continuationSeparator" w:id="0">
    <w:p w:rsidR="00C038CD" w:rsidRDefault="00C0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8CD" w:rsidRDefault="00C038CD">
      <w:r>
        <w:separator/>
      </w:r>
    </w:p>
  </w:footnote>
  <w:footnote w:type="continuationSeparator" w:id="0">
    <w:p w:rsidR="00C038CD" w:rsidRDefault="00C03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C0F1E"/>
    <w:multiLevelType w:val="hybridMultilevel"/>
    <w:tmpl w:val="652A7842"/>
    <w:lvl w:ilvl="0" w:tplc="02C0C4A6">
      <w:start w:val="1"/>
      <w:numFmt w:val="decimal"/>
      <w:lvlText w:val="%1."/>
      <w:lvlJc w:val="left"/>
      <w:pPr>
        <w:ind w:left="160" w:hanging="537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C928A14C">
      <w:numFmt w:val="bullet"/>
      <w:lvlText w:val="•"/>
      <w:lvlJc w:val="left"/>
      <w:pPr>
        <w:ind w:left="1111" w:hanging="537"/>
      </w:pPr>
      <w:rPr>
        <w:rFonts w:hint="default"/>
      </w:rPr>
    </w:lvl>
    <w:lvl w:ilvl="2" w:tplc="8BE678F8">
      <w:numFmt w:val="bullet"/>
      <w:lvlText w:val="•"/>
      <w:lvlJc w:val="left"/>
      <w:pPr>
        <w:ind w:left="2063" w:hanging="537"/>
      </w:pPr>
      <w:rPr>
        <w:rFonts w:hint="default"/>
      </w:rPr>
    </w:lvl>
    <w:lvl w:ilvl="3" w:tplc="38BE381C">
      <w:numFmt w:val="bullet"/>
      <w:lvlText w:val="•"/>
      <w:lvlJc w:val="left"/>
      <w:pPr>
        <w:ind w:left="3015" w:hanging="537"/>
      </w:pPr>
      <w:rPr>
        <w:rFonts w:hint="default"/>
      </w:rPr>
    </w:lvl>
    <w:lvl w:ilvl="4" w:tplc="0A1E8D8C">
      <w:numFmt w:val="bullet"/>
      <w:lvlText w:val="•"/>
      <w:lvlJc w:val="left"/>
      <w:pPr>
        <w:ind w:left="3967" w:hanging="537"/>
      </w:pPr>
      <w:rPr>
        <w:rFonts w:hint="default"/>
      </w:rPr>
    </w:lvl>
    <w:lvl w:ilvl="5" w:tplc="9C0E4E8C">
      <w:numFmt w:val="bullet"/>
      <w:lvlText w:val="•"/>
      <w:lvlJc w:val="left"/>
      <w:pPr>
        <w:ind w:left="4919" w:hanging="537"/>
      </w:pPr>
      <w:rPr>
        <w:rFonts w:hint="default"/>
      </w:rPr>
    </w:lvl>
    <w:lvl w:ilvl="6" w:tplc="C2D86676">
      <w:numFmt w:val="bullet"/>
      <w:lvlText w:val="•"/>
      <w:lvlJc w:val="left"/>
      <w:pPr>
        <w:ind w:left="5871" w:hanging="537"/>
      </w:pPr>
      <w:rPr>
        <w:rFonts w:hint="default"/>
      </w:rPr>
    </w:lvl>
    <w:lvl w:ilvl="7" w:tplc="2D021DCC">
      <w:numFmt w:val="bullet"/>
      <w:lvlText w:val="•"/>
      <w:lvlJc w:val="left"/>
      <w:pPr>
        <w:ind w:left="6823" w:hanging="537"/>
      </w:pPr>
      <w:rPr>
        <w:rFonts w:hint="default"/>
      </w:rPr>
    </w:lvl>
    <w:lvl w:ilvl="8" w:tplc="6AE2BB16">
      <w:numFmt w:val="bullet"/>
      <w:lvlText w:val="•"/>
      <w:lvlJc w:val="left"/>
      <w:pPr>
        <w:ind w:left="7775" w:hanging="537"/>
      </w:pPr>
      <w:rPr>
        <w:rFonts w:hint="default"/>
      </w:rPr>
    </w:lvl>
  </w:abstractNum>
  <w:abstractNum w:abstractNumId="1" w15:restartNumberingAfterBreak="0">
    <w:nsid w:val="0CA709EE"/>
    <w:multiLevelType w:val="hybridMultilevel"/>
    <w:tmpl w:val="45646EA6"/>
    <w:lvl w:ilvl="0" w:tplc="62FCCA0A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A09AC29C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866C5344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CA1E5ED6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8F726B0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AD16C4B0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3192090E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A8B49D0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4869F94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2" w15:restartNumberingAfterBreak="0">
    <w:nsid w:val="0CE726D4"/>
    <w:multiLevelType w:val="hybridMultilevel"/>
    <w:tmpl w:val="78F4CF0A"/>
    <w:lvl w:ilvl="0" w:tplc="49C68B54">
      <w:start w:val="1"/>
      <w:numFmt w:val="decimal"/>
      <w:lvlText w:val="%1."/>
      <w:lvlJc w:val="left"/>
      <w:pPr>
        <w:ind w:left="160" w:hanging="430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B1E8C12A">
      <w:numFmt w:val="bullet"/>
      <w:lvlText w:val="•"/>
      <w:lvlJc w:val="left"/>
      <w:pPr>
        <w:ind w:left="1111" w:hanging="430"/>
      </w:pPr>
      <w:rPr>
        <w:rFonts w:hint="default"/>
      </w:rPr>
    </w:lvl>
    <w:lvl w:ilvl="2" w:tplc="0172D426">
      <w:numFmt w:val="bullet"/>
      <w:lvlText w:val="•"/>
      <w:lvlJc w:val="left"/>
      <w:pPr>
        <w:ind w:left="2063" w:hanging="430"/>
      </w:pPr>
      <w:rPr>
        <w:rFonts w:hint="default"/>
      </w:rPr>
    </w:lvl>
    <w:lvl w:ilvl="3" w:tplc="5BBA7DEE">
      <w:numFmt w:val="bullet"/>
      <w:lvlText w:val="•"/>
      <w:lvlJc w:val="left"/>
      <w:pPr>
        <w:ind w:left="3015" w:hanging="430"/>
      </w:pPr>
      <w:rPr>
        <w:rFonts w:hint="default"/>
      </w:rPr>
    </w:lvl>
    <w:lvl w:ilvl="4" w:tplc="8B0E1C4A">
      <w:numFmt w:val="bullet"/>
      <w:lvlText w:val="•"/>
      <w:lvlJc w:val="left"/>
      <w:pPr>
        <w:ind w:left="3967" w:hanging="430"/>
      </w:pPr>
      <w:rPr>
        <w:rFonts w:hint="default"/>
      </w:rPr>
    </w:lvl>
    <w:lvl w:ilvl="5" w:tplc="92D80882">
      <w:numFmt w:val="bullet"/>
      <w:lvlText w:val="•"/>
      <w:lvlJc w:val="left"/>
      <w:pPr>
        <w:ind w:left="4919" w:hanging="430"/>
      </w:pPr>
      <w:rPr>
        <w:rFonts w:hint="default"/>
      </w:rPr>
    </w:lvl>
    <w:lvl w:ilvl="6" w:tplc="BAB66D5E">
      <w:numFmt w:val="bullet"/>
      <w:lvlText w:val="•"/>
      <w:lvlJc w:val="left"/>
      <w:pPr>
        <w:ind w:left="5871" w:hanging="430"/>
      </w:pPr>
      <w:rPr>
        <w:rFonts w:hint="default"/>
      </w:rPr>
    </w:lvl>
    <w:lvl w:ilvl="7" w:tplc="488CADE4">
      <w:numFmt w:val="bullet"/>
      <w:lvlText w:val="•"/>
      <w:lvlJc w:val="left"/>
      <w:pPr>
        <w:ind w:left="6823" w:hanging="430"/>
      </w:pPr>
      <w:rPr>
        <w:rFonts w:hint="default"/>
      </w:rPr>
    </w:lvl>
    <w:lvl w:ilvl="8" w:tplc="8A9E48D4">
      <w:numFmt w:val="bullet"/>
      <w:lvlText w:val="•"/>
      <w:lvlJc w:val="left"/>
      <w:pPr>
        <w:ind w:left="7775" w:hanging="430"/>
      </w:pPr>
      <w:rPr>
        <w:rFonts w:hint="default"/>
      </w:rPr>
    </w:lvl>
  </w:abstractNum>
  <w:abstractNum w:abstractNumId="3" w15:restartNumberingAfterBreak="0">
    <w:nsid w:val="17D90C3B"/>
    <w:multiLevelType w:val="hybridMultilevel"/>
    <w:tmpl w:val="C890B488"/>
    <w:lvl w:ilvl="0" w:tplc="741253C8">
      <w:start w:val="1"/>
      <w:numFmt w:val="lowerLetter"/>
      <w:lvlText w:val="%1)"/>
      <w:lvlJc w:val="left"/>
      <w:pPr>
        <w:ind w:left="160" w:hanging="322"/>
        <w:jc w:val="righ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8BAA9754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EC46F0B6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1864FB7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F530E5FE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045CB93E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EDE0323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1D6AAD98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C7AAA34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4" w15:restartNumberingAfterBreak="0">
    <w:nsid w:val="1BED04A0"/>
    <w:multiLevelType w:val="hybridMultilevel"/>
    <w:tmpl w:val="51C08A30"/>
    <w:lvl w:ilvl="0" w:tplc="E2987080">
      <w:start w:val="1"/>
      <w:numFmt w:val="lowerLetter"/>
      <w:lvlText w:val="%1)"/>
      <w:lvlJc w:val="left"/>
      <w:pPr>
        <w:ind w:left="696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39E448CC">
      <w:numFmt w:val="bullet"/>
      <w:lvlText w:val="•"/>
      <w:lvlJc w:val="left"/>
      <w:pPr>
        <w:ind w:left="1597" w:hanging="322"/>
      </w:pPr>
      <w:rPr>
        <w:rFonts w:hint="default"/>
      </w:rPr>
    </w:lvl>
    <w:lvl w:ilvl="2" w:tplc="06AEB2E8">
      <w:numFmt w:val="bullet"/>
      <w:lvlText w:val="•"/>
      <w:lvlJc w:val="left"/>
      <w:pPr>
        <w:ind w:left="2495" w:hanging="322"/>
      </w:pPr>
      <w:rPr>
        <w:rFonts w:hint="default"/>
      </w:rPr>
    </w:lvl>
    <w:lvl w:ilvl="3" w:tplc="F5AC5EC6">
      <w:numFmt w:val="bullet"/>
      <w:lvlText w:val="•"/>
      <w:lvlJc w:val="left"/>
      <w:pPr>
        <w:ind w:left="3393" w:hanging="322"/>
      </w:pPr>
      <w:rPr>
        <w:rFonts w:hint="default"/>
      </w:rPr>
    </w:lvl>
    <w:lvl w:ilvl="4" w:tplc="508C789C">
      <w:numFmt w:val="bullet"/>
      <w:lvlText w:val="•"/>
      <w:lvlJc w:val="left"/>
      <w:pPr>
        <w:ind w:left="4291" w:hanging="322"/>
      </w:pPr>
      <w:rPr>
        <w:rFonts w:hint="default"/>
      </w:rPr>
    </w:lvl>
    <w:lvl w:ilvl="5" w:tplc="625CD7DE">
      <w:numFmt w:val="bullet"/>
      <w:lvlText w:val="•"/>
      <w:lvlJc w:val="left"/>
      <w:pPr>
        <w:ind w:left="5189" w:hanging="322"/>
      </w:pPr>
      <w:rPr>
        <w:rFonts w:hint="default"/>
      </w:rPr>
    </w:lvl>
    <w:lvl w:ilvl="6" w:tplc="F2D207BE">
      <w:numFmt w:val="bullet"/>
      <w:lvlText w:val="•"/>
      <w:lvlJc w:val="left"/>
      <w:pPr>
        <w:ind w:left="6087" w:hanging="322"/>
      </w:pPr>
      <w:rPr>
        <w:rFonts w:hint="default"/>
      </w:rPr>
    </w:lvl>
    <w:lvl w:ilvl="7" w:tplc="797E3918">
      <w:numFmt w:val="bullet"/>
      <w:lvlText w:val="•"/>
      <w:lvlJc w:val="left"/>
      <w:pPr>
        <w:ind w:left="6985" w:hanging="322"/>
      </w:pPr>
      <w:rPr>
        <w:rFonts w:hint="default"/>
      </w:rPr>
    </w:lvl>
    <w:lvl w:ilvl="8" w:tplc="AF8C404A">
      <w:numFmt w:val="bullet"/>
      <w:lvlText w:val="•"/>
      <w:lvlJc w:val="left"/>
      <w:pPr>
        <w:ind w:left="7883" w:hanging="322"/>
      </w:pPr>
      <w:rPr>
        <w:rFonts w:hint="default"/>
      </w:rPr>
    </w:lvl>
  </w:abstractNum>
  <w:abstractNum w:abstractNumId="5" w15:restartNumberingAfterBreak="0">
    <w:nsid w:val="25737671"/>
    <w:multiLevelType w:val="hybridMultilevel"/>
    <w:tmpl w:val="1CBA654A"/>
    <w:lvl w:ilvl="0" w:tplc="32BE2E88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A746BF64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11EABAE0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D7045B9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46E08C0C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179E4DB0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C016B8F6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694C02E0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A3E89D1A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6" w15:restartNumberingAfterBreak="0">
    <w:nsid w:val="2E3568C1"/>
    <w:multiLevelType w:val="hybridMultilevel"/>
    <w:tmpl w:val="E48C8FEA"/>
    <w:lvl w:ilvl="0" w:tplc="6960E41C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AE1025EA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D31690FC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AC861B64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0C00BFCC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ACB8865E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68DAED9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7FA207A2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4D483BF4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7" w15:restartNumberingAfterBreak="0">
    <w:nsid w:val="2FE10D65"/>
    <w:multiLevelType w:val="hybridMultilevel"/>
    <w:tmpl w:val="18640996"/>
    <w:lvl w:ilvl="0" w:tplc="1B9EF4B6">
      <w:start w:val="1"/>
      <w:numFmt w:val="decimal"/>
      <w:lvlText w:val="%1."/>
      <w:lvlJc w:val="left"/>
      <w:pPr>
        <w:ind w:left="160" w:hanging="430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7C984A7C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0B66B50E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7764CB2E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383A7C2A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FD8A2CA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875EAF90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AA26FF18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08FC0E7C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8" w15:restartNumberingAfterBreak="0">
    <w:nsid w:val="37D51DBB"/>
    <w:multiLevelType w:val="hybridMultilevel"/>
    <w:tmpl w:val="888A79D0"/>
    <w:lvl w:ilvl="0" w:tplc="A29CCCA6">
      <w:start w:val="1"/>
      <w:numFmt w:val="lowerLetter"/>
      <w:lvlText w:val="%1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A70E3652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4802F220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3BC2D4AA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2604D08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A8BCE4C4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D96246DA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98B4A74E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C9148B68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9" w15:restartNumberingAfterBreak="0">
    <w:nsid w:val="399A79CB"/>
    <w:multiLevelType w:val="hybridMultilevel"/>
    <w:tmpl w:val="87B0DFC0"/>
    <w:lvl w:ilvl="0" w:tplc="50F0997C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B6F46656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8A3215D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8544EB36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0906737A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8DD4654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06344334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6DF010A6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000AD37A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0" w15:restartNumberingAfterBreak="0">
    <w:nsid w:val="4A7246DD"/>
    <w:multiLevelType w:val="hybridMultilevel"/>
    <w:tmpl w:val="9FDC4072"/>
    <w:lvl w:ilvl="0" w:tplc="BDFAC9B4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7BCCC48C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DED899F4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9C1EBFFA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84E6E918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F488C8C0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1040A944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119A8C22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58320BF6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1" w15:restartNumberingAfterBreak="0">
    <w:nsid w:val="4B1E73E4"/>
    <w:multiLevelType w:val="hybridMultilevel"/>
    <w:tmpl w:val="63981B9C"/>
    <w:lvl w:ilvl="0" w:tplc="9D2E63F2">
      <w:start w:val="1"/>
      <w:numFmt w:val="lowerLetter"/>
      <w:lvlText w:val="%1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9A2885E4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121AC35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B5249314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E3C6A0F0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C220D5C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E2602C48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47BC4B02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F050BCE8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2" w15:restartNumberingAfterBreak="0">
    <w:nsid w:val="4BD74C1B"/>
    <w:multiLevelType w:val="hybridMultilevel"/>
    <w:tmpl w:val="D042F0B0"/>
    <w:lvl w:ilvl="0" w:tplc="3D30A4A0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117405CE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24FAFFC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1FD21E86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66AEA9CE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EC44A98A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BBA640CA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FAD0954E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5406C8A2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3" w15:restartNumberingAfterBreak="0">
    <w:nsid w:val="502434D9"/>
    <w:multiLevelType w:val="hybridMultilevel"/>
    <w:tmpl w:val="4F5047C6"/>
    <w:lvl w:ilvl="0" w:tplc="D388B45C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9D94A9A8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44BA0090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DA1E36E6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63D091EE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DDE2C77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F0DE3B7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F8743192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0B78687C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4" w15:restartNumberingAfterBreak="0">
    <w:nsid w:val="54807C87"/>
    <w:multiLevelType w:val="hybridMultilevel"/>
    <w:tmpl w:val="18142948"/>
    <w:lvl w:ilvl="0" w:tplc="0DBC4526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18E4397C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A8DA5A6C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77CC3F1A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3A1C90BC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11DA330C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AC0238A6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9B5815C6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C71AC37C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5" w15:restartNumberingAfterBreak="0">
    <w:nsid w:val="567B7DE9"/>
    <w:multiLevelType w:val="hybridMultilevel"/>
    <w:tmpl w:val="2FB45A0E"/>
    <w:lvl w:ilvl="0" w:tplc="2746EA5A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3AA42256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A4F2620C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C310CE1C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A18021D6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8BE8A9C4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59E4F8F0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C5FE2C3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5DCDF2E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6" w15:restartNumberingAfterBreak="0">
    <w:nsid w:val="60333FDD"/>
    <w:multiLevelType w:val="hybridMultilevel"/>
    <w:tmpl w:val="A2ECE0A0"/>
    <w:lvl w:ilvl="0" w:tplc="EFAC5906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9A728880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2556BB56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4DD69D8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F7B0DD3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5C9ADB6C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3D5433B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AC548A56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7720AB9C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7" w15:restartNumberingAfterBreak="0">
    <w:nsid w:val="64527A1E"/>
    <w:multiLevelType w:val="hybridMultilevel"/>
    <w:tmpl w:val="4DBA6CFE"/>
    <w:lvl w:ilvl="0" w:tplc="AB08C210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574A364E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D89A17B2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70ACDD0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4D54E0E6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792291A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59E661CE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8B72FE1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DD4689C8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8" w15:restartNumberingAfterBreak="0">
    <w:nsid w:val="734D1C16"/>
    <w:multiLevelType w:val="hybridMultilevel"/>
    <w:tmpl w:val="52A290F4"/>
    <w:lvl w:ilvl="0" w:tplc="55DE90B2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6310F906">
      <w:start w:val="1"/>
      <w:numFmt w:val="lowerLetter"/>
      <w:lvlText w:val="%2)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EE501382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D72078F4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97565B24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DF229682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A3684090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2818970A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D2DAB6D6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9" w15:restartNumberingAfterBreak="0">
    <w:nsid w:val="73857817"/>
    <w:multiLevelType w:val="hybridMultilevel"/>
    <w:tmpl w:val="C580655C"/>
    <w:lvl w:ilvl="0" w:tplc="EF52A64A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EC66C3D4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40AC717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80EED284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D2FCB65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F6C21FBE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3A46E47A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B9FA411C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5DCAABA2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20" w15:restartNumberingAfterBreak="0">
    <w:nsid w:val="74DD12C0"/>
    <w:multiLevelType w:val="hybridMultilevel"/>
    <w:tmpl w:val="1FB2473E"/>
    <w:lvl w:ilvl="0" w:tplc="86B43ED6">
      <w:start w:val="1"/>
      <w:numFmt w:val="decimal"/>
      <w:lvlText w:val="%1."/>
      <w:lvlJc w:val="left"/>
      <w:pPr>
        <w:ind w:left="160" w:hanging="322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F0162A38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0C3E2A00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B052CD2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3AC06550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035ACB3A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FEF463B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293C2BE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ED28DB0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21" w15:restartNumberingAfterBreak="0">
    <w:nsid w:val="79587DCD"/>
    <w:multiLevelType w:val="hybridMultilevel"/>
    <w:tmpl w:val="E62A9AB6"/>
    <w:lvl w:ilvl="0" w:tplc="BB10EF1A">
      <w:start w:val="1"/>
      <w:numFmt w:val="decimal"/>
      <w:lvlText w:val="%1."/>
      <w:lvlJc w:val="left"/>
      <w:pPr>
        <w:ind w:left="160" w:hanging="430"/>
        <w:jc w:val="lef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38E4FE14">
      <w:numFmt w:val="bullet"/>
      <w:lvlText w:val="•"/>
      <w:lvlJc w:val="left"/>
      <w:pPr>
        <w:ind w:left="1111" w:hanging="430"/>
      </w:pPr>
      <w:rPr>
        <w:rFonts w:hint="default"/>
      </w:rPr>
    </w:lvl>
    <w:lvl w:ilvl="2" w:tplc="008EAA58">
      <w:numFmt w:val="bullet"/>
      <w:lvlText w:val="•"/>
      <w:lvlJc w:val="left"/>
      <w:pPr>
        <w:ind w:left="2063" w:hanging="430"/>
      </w:pPr>
      <w:rPr>
        <w:rFonts w:hint="default"/>
      </w:rPr>
    </w:lvl>
    <w:lvl w:ilvl="3" w:tplc="8548AF5E">
      <w:numFmt w:val="bullet"/>
      <w:lvlText w:val="•"/>
      <w:lvlJc w:val="left"/>
      <w:pPr>
        <w:ind w:left="3015" w:hanging="430"/>
      </w:pPr>
      <w:rPr>
        <w:rFonts w:hint="default"/>
      </w:rPr>
    </w:lvl>
    <w:lvl w:ilvl="4" w:tplc="1EAE836A">
      <w:numFmt w:val="bullet"/>
      <w:lvlText w:val="•"/>
      <w:lvlJc w:val="left"/>
      <w:pPr>
        <w:ind w:left="3967" w:hanging="430"/>
      </w:pPr>
      <w:rPr>
        <w:rFonts w:hint="default"/>
      </w:rPr>
    </w:lvl>
    <w:lvl w:ilvl="5" w:tplc="0EBC82A0">
      <w:numFmt w:val="bullet"/>
      <w:lvlText w:val="•"/>
      <w:lvlJc w:val="left"/>
      <w:pPr>
        <w:ind w:left="4919" w:hanging="430"/>
      </w:pPr>
      <w:rPr>
        <w:rFonts w:hint="default"/>
      </w:rPr>
    </w:lvl>
    <w:lvl w:ilvl="6" w:tplc="CD188606">
      <w:numFmt w:val="bullet"/>
      <w:lvlText w:val="•"/>
      <w:lvlJc w:val="left"/>
      <w:pPr>
        <w:ind w:left="5871" w:hanging="430"/>
      </w:pPr>
      <w:rPr>
        <w:rFonts w:hint="default"/>
      </w:rPr>
    </w:lvl>
    <w:lvl w:ilvl="7" w:tplc="20084714">
      <w:numFmt w:val="bullet"/>
      <w:lvlText w:val="•"/>
      <w:lvlJc w:val="left"/>
      <w:pPr>
        <w:ind w:left="6823" w:hanging="430"/>
      </w:pPr>
      <w:rPr>
        <w:rFonts w:hint="default"/>
      </w:rPr>
    </w:lvl>
    <w:lvl w:ilvl="8" w:tplc="3F0AB8F8">
      <w:numFmt w:val="bullet"/>
      <w:lvlText w:val="•"/>
      <w:lvlJc w:val="left"/>
      <w:pPr>
        <w:ind w:left="7775" w:hanging="43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17"/>
  </w:num>
  <w:num w:numId="5">
    <w:abstractNumId w:val="4"/>
  </w:num>
  <w:num w:numId="6">
    <w:abstractNumId w:val="16"/>
  </w:num>
  <w:num w:numId="7">
    <w:abstractNumId w:val="20"/>
  </w:num>
  <w:num w:numId="8">
    <w:abstractNumId w:val="3"/>
  </w:num>
  <w:num w:numId="9">
    <w:abstractNumId w:val="0"/>
  </w:num>
  <w:num w:numId="10">
    <w:abstractNumId w:val="19"/>
  </w:num>
  <w:num w:numId="11">
    <w:abstractNumId w:val="2"/>
  </w:num>
  <w:num w:numId="12">
    <w:abstractNumId w:val="5"/>
  </w:num>
  <w:num w:numId="13">
    <w:abstractNumId w:val="6"/>
  </w:num>
  <w:num w:numId="14">
    <w:abstractNumId w:val="8"/>
  </w:num>
  <w:num w:numId="15">
    <w:abstractNumId w:val="12"/>
  </w:num>
  <w:num w:numId="16">
    <w:abstractNumId w:val="15"/>
  </w:num>
  <w:num w:numId="17">
    <w:abstractNumId w:val="9"/>
  </w:num>
  <w:num w:numId="18">
    <w:abstractNumId w:val="10"/>
  </w:num>
  <w:num w:numId="19">
    <w:abstractNumId w:val="7"/>
  </w:num>
  <w:num w:numId="20">
    <w:abstractNumId w:val="18"/>
  </w:num>
  <w:num w:numId="21">
    <w:abstractNumId w:val="1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A93"/>
    <w:rsid w:val="001A2B37"/>
    <w:rsid w:val="0023147F"/>
    <w:rsid w:val="003D7C8A"/>
    <w:rsid w:val="004C445B"/>
    <w:rsid w:val="00527F53"/>
    <w:rsid w:val="005612D8"/>
    <w:rsid w:val="0069608F"/>
    <w:rsid w:val="00C038CD"/>
    <w:rsid w:val="00C23AB5"/>
    <w:rsid w:val="00C26F62"/>
    <w:rsid w:val="00DE6A93"/>
    <w:rsid w:val="00D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56445C-5F42-4E22-B294-B212A272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onsolas" w:eastAsia="Consolas" w:hAnsi="Consolas" w:cs="Consolas"/>
    </w:rPr>
  </w:style>
  <w:style w:type="paragraph" w:styleId="Titolo1">
    <w:name w:val="heading 1"/>
    <w:basedOn w:val="Normale"/>
    <w:uiPriority w:val="9"/>
    <w:qFormat/>
    <w:pPr>
      <w:spacing w:line="273" w:lineRule="exact"/>
      <w:ind w:left="16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  <w:ind w:left="160" w:right="2116"/>
      <w:jc w:val="both"/>
    </w:pPr>
    <w:rPr>
      <w:sz w:val="19"/>
      <w:szCs w:val="19"/>
    </w:rPr>
  </w:style>
  <w:style w:type="paragraph" w:styleId="Paragrafoelenco">
    <w:name w:val="List Paragraph"/>
    <w:basedOn w:val="Normale"/>
    <w:uiPriority w:val="1"/>
    <w:qFormat/>
    <w:pPr>
      <w:spacing w:before="1"/>
      <w:ind w:left="160" w:right="2116" w:firstLine="21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23A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3AB5"/>
    <w:rPr>
      <w:rFonts w:ascii="Consolas" w:eastAsia="Consolas" w:hAnsi="Consolas" w:cs="Consolas"/>
    </w:rPr>
  </w:style>
  <w:style w:type="paragraph" w:styleId="Pidipagina">
    <w:name w:val="footer"/>
    <w:basedOn w:val="Normale"/>
    <w:link w:val="PidipaginaCarattere"/>
    <w:uiPriority w:val="99"/>
    <w:unhideWhenUsed/>
    <w:rsid w:val="00C23A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3AB5"/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Dario</cp:lastModifiedBy>
  <cp:revision>3</cp:revision>
  <dcterms:created xsi:type="dcterms:W3CDTF">2018-10-18T22:24:00Z</dcterms:created>
  <dcterms:modified xsi:type="dcterms:W3CDTF">2018-10-19T00:46:00Z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Creator">
    <vt:lpwstr>Mozilla/5.0 (Windows NT 10.0; Win64; x64) AppleWebKit/537.36 (KHTML, like Gecko) Chrome/69.0.3497.100 Safari/537.36</vt:lpwstr>
  </property>
  <property fmtid="{D5CDD505-2E9C-101B-9397-08002B2CF9AE}" pid="4" name="LastSaved">
    <vt:filetime>2018-10-18T00:00:00Z</vt:filetime>
  </property>
</Properties>
</file>