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AC" w:rsidRPr="008F6370" w:rsidRDefault="0033246D" w:rsidP="005F43DE">
      <w:pPr>
        <w:spacing w:before="37"/>
        <w:rPr>
          <w:rFonts w:ascii="Calibri" w:eastAsia="Calibri" w:hAnsi="Calibri" w:cs="Calibri"/>
          <w:lang w:val="it-IT"/>
        </w:rPr>
      </w:pPr>
      <w:r w:rsidRPr="008F6370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MODELLO</w:t>
      </w:r>
      <w:r w:rsidRPr="008F6370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</w:t>
      </w:r>
      <w:r w:rsidRPr="008F6370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PER</w:t>
      </w:r>
      <w:r w:rsidR="005F43DE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BB69AC" w:rsidRPr="008F6370">
        <w:rPr>
          <w:rFonts w:ascii="Calibri" w:eastAsia="Calibri" w:hAnsi="Calibri" w:cs="Calibri"/>
          <w:b/>
          <w:bCs/>
          <w:u w:val="single" w:color="000000"/>
          <w:lang w:val="it-IT"/>
        </w:rPr>
        <w:t>COMUNICAZIONE</w:t>
      </w:r>
    </w:p>
    <w:p w:rsidR="00FC114B" w:rsidRPr="008F6370" w:rsidRDefault="00FC114B" w:rsidP="00BB69AC">
      <w:pPr>
        <w:spacing w:before="1"/>
        <w:rPr>
          <w:rFonts w:ascii="Calibri" w:eastAsia="Calibri" w:hAnsi="Calibri" w:cs="Calibri"/>
          <w:b/>
          <w:bCs/>
          <w:sz w:val="15"/>
          <w:szCs w:val="15"/>
          <w:lang w:val="it-IT"/>
        </w:rPr>
      </w:pPr>
    </w:p>
    <w:p w:rsidR="00FC114B" w:rsidRPr="008F6370" w:rsidRDefault="0033246D" w:rsidP="00BB69AC">
      <w:pPr>
        <w:spacing w:before="56"/>
        <w:rPr>
          <w:rFonts w:ascii="Calibri" w:eastAsia="Calibri" w:hAnsi="Calibri" w:cs="Calibri"/>
          <w:lang w:val="it-IT"/>
        </w:rPr>
      </w:pPr>
      <w:r w:rsidRPr="008F6370">
        <w:rPr>
          <w:rFonts w:ascii="Calibri"/>
          <w:i/>
          <w:lang w:val="it-IT"/>
        </w:rPr>
        <w:t>AL</w:t>
      </w:r>
      <w:r w:rsidRPr="008F6370">
        <w:rPr>
          <w:rFonts w:ascii="Calibri"/>
          <w:i/>
          <w:spacing w:val="48"/>
          <w:lang w:val="it-IT"/>
        </w:rPr>
        <w:t xml:space="preserve"> </w:t>
      </w:r>
      <w:r w:rsidRPr="008F6370">
        <w:rPr>
          <w:rFonts w:ascii="Calibri"/>
          <w:i/>
          <w:spacing w:val="-1"/>
          <w:lang w:val="it-IT"/>
        </w:rPr>
        <w:t>SERVIZIO</w:t>
      </w:r>
      <w:r w:rsidRPr="008F6370">
        <w:rPr>
          <w:rFonts w:ascii="Calibri"/>
          <w:i/>
          <w:spacing w:val="-3"/>
          <w:lang w:val="it-IT"/>
        </w:rPr>
        <w:t xml:space="preserve"> </w:t>
      </w:r>
      <w:r w:rsidRPr="008F6370">
        <w:rPr>
          <w:rFonts w:ascii="Calibri"/>
          <w:i/>
          <w:spacing w:val="-1"/>
          <w:lang w:val="it-IT"/>
        </w:rPr>
        <w:t>PUBBLICAZIONE</w:t>
      </w:r>
      <w:r w:rsidRPr="008F6370">
        <w:rPr>
          <w:rFonts w:ascii="Calibri"/>
          <w:i/>
          <w:lang w:val="it-IT"/>
        </w:rPr>
        <w:t xml:space="preserve"> SITO</w:t>
      </w:r>
      <w:r w:rsidRPr="008F6370">
        <w:rPr>
          <w:rFonts w:ascii="Calibri"/>
          <w:i/>
          <w:spacing w:val="-2"/>
          <w:lang w:val="it-IT"/>
        </w:rPr>
        <w:t xml:space="preserve"> </w:t>
      </w:r>
      <w:r w:rsidRPr="008F6370">
        <w:rPr>
          <w:rFonts w:ascii="Calibri"/>
          <w:i/>
          <w:spacing w:val="-1"/>
          <w:lang w:val="it-IT"/>
        </w:rPr>
        <w:t>WEB</w:t>
      </w:r>
      <w:r w:rsidRPr="008F6370">
        <w:rPr>
          <w:rFonts w:ascii="Calibri"/>
          <w:i/>
          <w:spacing w:val="-3"/>
          <w:lang w:val="it-IT"/>
        </w:rPr>
        <w:t xml:space="preserve"> </w:t>
      </w:r>
      <w:r w:rsidR="00BB69AC" w:rsidRPr="008F6370">
        <w:rPr>
          <w:rFonts w:ascii="Calibri"/>
          <w:i/>
          <w:lang w:val="it-IT"/>
        </w:rPr>
        <w:t>AT Monza e Brianza</w:t>
      </w:r>
    </w:p>
    <w:p w:rsidR="00FC114B" w:rsidRPr="008F6370" w:rsidRDefault="00FC114B" w:rsidP="00BB69AC">
      <w:pPr>
        <w:spacing w:before="8"/>
        <w:rPr>
          <w:rFonts w:ascii="Calibri" w:eastAsia="Calibri" w:hAnsi="Calibri" w:cs="Calibri"/>
          <w:i/>
          <w:sz w:val="19"/>
          <w:szCs w:val="19"/>
          <w:lang w:val="it-IT"/>
        </w:rPr>
      </w:pPr>
    </w:p>
    <w:p w:rsidR="00FC114B" w:rsidRPr="008F6370" w:rsidRDefault="0033246D" w:rsidP="00BB69AC">
      <w:pPr>
        <w:pStyle w:val="Corpotesto"/>
        <w:ind w:left="0" w:firstLine="0"/>
        <w:rPr>
          <w:lang w:val="it-IT"/>
        </w:rPr>
      </w:pPr>
      <w:r w:rsidRPr="008F6370">
        <w:rPr>
          <w:spacing w:val="-1"/>
          <w:lang w:val="it-IT"/>
        </w:rPr>
        <w:t>Indirizzo</w:t>
      </w:r>
      <w:r w:rsidRPr="008F6370">
        <w:rPr>
          <w:lang w:val="it-IT"/>
        </w:rPr>
        <w:t xml:space="preserve"> mail:</w:t>
      </w:r>
      <w:r w:rsidRPr="008F6370">
        <w:rPr>
          <w:spacing w:val="49"/>
          <w:lang w:val="it-IT"/>
        </w:rPr>
        <w:t xml:space="preserve"> </w:t>
      </w:r>
      <w:hyperlink r:id="rId6" w:history="1">
        <w:r w:rsidR="00783272" w:rsidRPr="00D536CD">
          <w:rPr>
            <w:rStyle w:val="Collegamentoipertestuale"/>
            <w:spacing w:val="-1"/>
            <w:lang w:val="it-IT"/>
          </w:rPr>
          <w:t>uspmb.sito</w:t>
        </w:r>
        <w:r w:rsidR="00783272" w:rsidRPr="00D536CD">
          <w:rPr>
            <w:rStyle w:val="Collegamentoipertestuale"/>
            <w:spacing w:val="-1"/>
            <w:u w:color="0000FF"/>
            <w:lang w:val="it-IT"/>
          </w:rPr>
          <w:t>@istruzione.it</w:t>
        </w:r>
      </w:hyperlink>
      <w:r w:rsidR="00783272">
        <w:rPr>
          <w:color w:val="0000FF"/>
          <w:spacing w:val="-1"/>
          <w:u w:val="single" w:color="0000FF"/>
          <w:lang w:val="it-IT"/>
        </w:rPr>
        <w:t xml:space="preserve"> </w:t>
      </w:r>
    </w:p>
    <w:p w:rsidR="00FC114B" w:rsidRPr="008F6370" w:rsidRDefault="0033246D" w:rsidP="00F958E6">
      <w:pPr>
        <w:spacing w:before="56"/>
        <w:ind w:left="6360" w:firstLine="120"/>
        <w:rPr>
          <w:rFonts w:ascii="Calibri" w:eastAsia="Calibri" w:hAnsi="Calibri" w:cs="Calibri"/>
          <w:lang w:val="it-IT"/>
        </w:rPr>
      </w:pPr>
      <w:r w:rsidRPr="008F6370">
        <w:rPr>
          <w:rFonts w:ascii="Calibri"/>
          <w:i/>
          <w:spacing w:val="-1"/>
          <w:lang w:val="it-IT"/>
        </w:rPr>
        <w:t>Note</w:t>
      </w:r>
      <w:r w:rsidRPr="008F6370">
        <w:rPr>
          <w:rFonts w:ascii="Calibri"/>
          <w:i/>
          <w:spacing w:val="-3"/>
          <w:lang w:val="it-IT"/>
        </w:rPr>
        <w:t xml:space="preserve"> </w:t>
      </w:r>
      <w:r w:rsidRPr="008F6370">
        <w:rPr>
          <w:rFonts w:ascii="Calibri"/>
          <w:i/>
          <w:lang w:val="it-IT"/>
        </w:rPr>
        <w:t>a</w:t>
      </w:r>
      <w:r w:rsidRPr="008F6370">
        <w:rPr>
          <w:rFonts w:ascii="Calibri"/>
          <w:i/>
          <w:spacing w:val="-1"/>
          <w:lang w:val="it-IT"/>
        </w:rPr>
        <w:t xml:space="preserve"> margine</w:t>
      </w:r>
    </w:p>
    <w:p w:rsidR="00FC114B" w:rsidRPr="008F6370" w:rsidRDefault="00FC114B">
      <w:pPr>
        <w:spacing w:before="8"/>
        <w:rPr>
          <w:rFonts w:ascii="Calibri" w:eastAsia="Calibri" w:hAnsi="Calibri" w:cs="Calibri"/>
          <w:i/>
          <w:sz w:val="19"/>
          <w:szCs w:val="19"/>
          <w:lang w:val="it-IT"/>
        </w:rPr>
      </w:pPr>
    </w:p>
    <w:tbl>
      <w:tblPr>
        <w:tblStyle w:val="TableNormal"/>
        <w:tblW w:w="10490" w:type="dxa"/>
        <w:tblInd w:w="-278" w:type="dxa"/>
        <w:tblLook w:val="01E0" w:firstRow="1" w:lastRow="1" w:firstColumn="1" w:lastColumn="1" w:noHBand="0" w:noVBand="0"/>
      </w:tblPr>
      <w:tblGrid>
        <w:gridCol w:w="2413"/>
        <w:gridCol w:w="3116"/>
        <w:gridCol w:w="2126"/>
        <w:gridCol w:w="2835"/>
      </w:tblGrid>
      <w:tr w:rsidR="00BB69AC" w:rsidRPr="00821652" w:rsidTr="00997E9C">
        <w:trPr>
          <w:trHeight w:hRule="exact" w:val="493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69AC" w:rsidRPr="008F6370" w:rsidRDefault="00BB69AC">
            <w:pPr>
              <w:pStyle w:val="TableParagraph"/>
              <w:ind w:left="102"/>
              <w:rPr>
                <w:rFonts w:ascii="Calibri" w:eastAsia="Calibri" w:hAnsi="Calibri" w:cs="Calibri"/>
                <w:lang w:val="it-IT"/>
              </w:rPr>
            </w:pPr>
            <w:r w:rsidRPr="008F6370">
              <w:rPr>
                <w:rFonts w:ascii="Calibri"/>
                <w:spacing w:val="-1"/>
                <w:lang w:val="it-IT"/>
              </w:rPr>
              <w:t>UFFICIO</w:t>
            </w:r>
            <w:r w:rsidRPr="008F6370">
              <w:rPr>
                <w:rFonts w:ascii="Calibri"/>
                <w:lang w:val="it-IT"/>
              </w:rPr>
              <w:t xml:space="preserve"> </w:t>
            </w:r>
            <w:r w:rsidRPr="008F6370">
              <w:rPr>
                <w:rFonts w:ascii="Calibri"/>
                <w:spacing w:val="-2"/>
                <w:lang w:val="it-IT"/>
              </w:rPr>
              <w:t>COMPETENTE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69AC" w:rsidRPr="008F6370" w:rsidRDefault="00BB69AC" w:rsidP="00F958E6">
            <w:pPr>
              <w:tabs>
                <w:tab w:val="left" w:pos="825"/>
              </w:tabs>
              <w:spacing w:line="271" w:lineRule="exact"/>
              <w:ind w:left="189"/>
              <w:rPr>
                <w:rFonts w:ascii="Calibri" w:eastAsia="Calibri" w:hAnsi="Calibri" w:cs="Calibri"/>
                <w:lang w:val="it-IT"/>
              </w:rPr>
            </w:pPr>
            <w:r w:rsidRPr="008F6370">
              <w:rPr>
                <w:rFonts w:ascii="Calibri"/>
                <w:spacing w:val="-1"/>
                <w:lang w:val="it-IT"/>
              </w:rPr>
              <w:t>Ufficio</w:t>
            </w:r>
            <w:r w:rsidRPr="008F6370">
              <w:rPr>
                <w:rFonts w:ascii="Calibri"/>
                <w:lang w:val="it-IT"/>
              </w:rPr>
              <w:t xml:space="preserve"> XI AT Monza e Brianza</w:t>
            </w:r>
          </w:p>
        </w:tc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69AC" w:rsidRPr="008F6370" w:rsidRDefault="00BB69AC">
            <w:pPr>
              <w:rPr>
                <w:lang w:val="it-IT"/>
              </w:rPr>
            </w:pPr>
          </w:p>
        </w:tc>
      </w:tr>
      <w:tr w:rsidR="00BB69AC" w:rsidRPr="005F43DE" w:rsidTr="00997E9C">
        <w:trPr>
          <w:trHeight w:hRule="exact" w:val="1116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69AC" w:rsidRPr="008F6370" w:rsidRDefault="00BB69AC">
            <w:pPr>
              <w:pStyle w:val="TableParagraph"/>
              <w:ind w:left="102" w:right="125"/>
              <w:rPr>
                <w:rFonts w:ascii="Calibri" w:eastAsia="Calibri" w:hAnsi="Calibri" w:cs="Calibri"/>
                <w:lang w:val="it-IT"/>
              </w:rPr>
            </w:pPr>
            <w:r w:rsidRPr="008F6370">
              <w:rPr>
                <w:rFonts w:ascii="Calibri"/>
                <w:spacing w:val="-1"/>
                <w:lang w:val="it-IT"/>
              </w:rPr>
              <w:t>OGGETTO</w:t>
            </w:r>
            <w:r w:rsidRPr="008F6370">
              <w:rPr>
                <w:rFonts w:ascii="Calibri"/>
                <w:spacing w:val="-2"/>
                <w:lang w:val="it-IT"/>
              </w:rPr>
              <w:t xml:space="preserve"> DOCUMENTO</w:t>
            </w:r>
            <w:r w:rsidRPr="008F6370">
              <w:rPr>
                <w:rFonts w:ascii="Times New Roman"/>
                <w:spacing w:val="29"/>
                <w:lang w:val="it-IT"/>
              </w:rPr>
              <w:t xml:space="preserve"> </w:t>
            </w:r>
            <w:r w:rsidRPr="008F6370">
              <w:rPr>
                <w:rFonts w:ascii="Calibri"/>
                <w:spacing w:val="-1"/>
                <w:lang w:val="it-IT"/>
              </w:rPr>
              <w:t>TRASMESSO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652" w:rsidRDefault="00821652" w:rsidP="00821652">
            <w:pPr>
              <w:widowControl/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lang w:val="it-IT"/>
              </w:rPr>
            </w:pPr>
            <w:r>
              <w:rPr>
                <w:rFonts w:ascii="Tahoma,Bold" w:hAnsi="Tahoma,Bold" w:cs="Tahoma,Bold"/>
                <w:b/>
                <w:bCs/>
                <w:lang w:val="it-IT"/>
              </w:rPr>
              <w:t>CALENDARIO ASSUNZIONI DA G.P.S. CONTRATTI A TEMPO DETERMINATO SCUOLA</w:t>
            </w:r>
          </w:p>
          <w:p w:rsidR="00BB69AC" w:rsidRPr="008F6370" w:rsidRDefault="00821652" w:rsidP="00821652">
            <w:pPr>
              <w:pStyle w:val="TableParagraph"/>
              <w:spacing w:before="6"/>
              <w:rPr>
                <w:rFonts w:ascii="Calibri" w:eastAsia="Calibri" w:hAnsi="Calibri" w:cs="Calibri"/>
                <w:i/>
                <w:sz w:val="23"/>
                <w:szCs w:val="23"/>
                <w:lang w:val="it-IT"/>
              </w:rPr>
            </w:pPr>
            <w:r>
              <w:rPr>
                <w:rFonts w:ascii="Tahoma,Bold" w:hAnsi="Tahoma,Bold" w:cs="Tahoma,Bold"/>
                <w:b/>
                <w:bCs/>
                <w:lang w:val="it-IT"/>
              </w:rPr>
              <w:t>SECONDARIA II GRADO POSTO SOSTEGNO</w:t>
            </w:r>
          </w:p>
          <w:p w:rsidR="00BB69AC" w:rsidRPr="008F6370" w:rsidRDefault="00BB69AC">
            <w:pPr>
              <w:pStyle w:val="TableParagraph"/>
              <w:spacing w:line="239" w:lineRule="auto"/>
              <w:ind w:left="104" w:right="168" w:firstLine="5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69AC" w:rsidRPr="008F6370" w:rsidRDefault="00BB69AC" w:rsidP="00BB69AC">
            <w:pPr>
              <w:rPr>
                <w:b/>
                <w:lang w:val="it-IT"/>
              </w:rPr>
            </w:pPr>
            <w:r w:rsidRPr="008F6370">
              <w:rPr>
                <w:b/>
                <w:lang w:val="it-IT"/>
              </w:rPr>
              <w:t>IL TITOLO DELLA COMUNICAZIONE NON DEVE ESSERE PIU’ LUNGO DI UNA RIGA</w:t>
            </w:r>
          </w:p>
          <w:p w:rsidR="00BB69AC" w:rsidRDefault="00BB69AC" w:rsidP="00BB69AC">
            <w:pPr>
              <w:rPr>
                <w:lang w:val="it-IT"/>
              </w:rPr>
            </w:pPr>
            <w:r w:rsidRPr="008F6370">
              <w:rPr>
                <w:lang w:val="it-IT"/>
              </w:rPr>
              <w:t xml:space="preserve">Indicare l’oggetto della nota o una sua sintesi </w:t>
            </w:r>
            <w:r w:rsidR="00CA0818" w:rsidRPr="008F6370">
              <w:rPr>
                <w:lang w:val="it-IT"/>
              </w:rPr>
              <w:t>(</w:t>
            </w:r>
            <w:r w:rsidRPr="008F6370">
              <w:rPr>
                <w:lang w:val="it-IT"/>
              </w:rPr>
              <w:t>nel caso fosse molto lunga</w:t>
            </w:r>
            <w:r w:rsidR="00CA0818" w:rsidRPr="008F6370">
              <w:rPr>
                <w:lang w:val="it-IT"/>
              </w:rPr>
              <w:t>)</w:t>
            </w:r>
            <w:r w:rsidR="00BE6E23">
              <w:rPr>
                <w:lang w:val="it-IT"/>
              </w:rPr>
              <w:t xml:space="preserve"> </w:t>
            </w:r>
          </w:p>
          <w:p w:rsidR="00BE6E23" w:rsidRDefault="00BE6E23" w:rsidP="00BB69AC">
            <w:pPr>
              <w:rPr>
                <w:lang w:val="it-IT"/>
              </w:rPr>
            </w:pPr>
            <w:r>
              <w:rPr>
                <w:lang w:val="it-IT"/>
              </w:rPr>
              <w:t>N</w:t>
            </w:r>
          </w:p>
          <w:p w:rsidR="00997E9C" w:rsidRPr="008F6370" w:rsidRDefault="00997E9C" w:rsidP="00BB69AC">
            <w:pPr>
              <w:rPr>
                <w:lang w:val="it-IT"/>
              </w:rPr>
            </w:pPr>
          </w:p>
        </w:tc>
      </w:tr>
      <w:tr w:rsidR="00BB69AC" w:rsidRPr="00821652" w:rsidTr="00997E9C">
        <w:trPr>
          <w:trHeight w:hRule="exact" w:val="1448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69AC" w:rsidRPr="008F6370" w:rsidRDefault="00BB69AC" w:rsidP="005F43DE">
            <w:pPr>
              <w:pStyle w:val="TableParagraph"/>
              <w:ind w:left="102" w:right="125"/>
              <w:rPr>
                <w:rFonts w:ascii="Calibri"/>
                <w:spacing w:val="-1"/>
                <w:lang w:val="it-IT"/>
              </w:rPr>
            </w:pPr>
            <w:r w:rsidRPr="008F6370">
              <w:rPr>
                <w:rFonts w:ascii="Calibri"/>
                <w:spacing w:val="-1"/>
                <w:lang w:val="it-IT"/>
              </w:rPr>
              <w:t>RIASSUNTO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69AC" w:rsidRPr="008F6370" w:rsidRDefault="00BB69AC">
            <w:pPr>
              <w:pStyle w:val="TableParagraph"/>
              <w:spacing w:before="6"/>
              <w:rPr>
                <w:rFonts w:ascii="Calibri" w:eastAsia="Calibri" w:hAnsi="Calibri" w:cs="Calibri"/>
                <w:i/>
                <w:sz w:val="23"/>
                <w:szCs w:val="23"/>
                <w:lang w:val="it-IT"/>
              </w:rPr>
            </w:pPr>
          </w:p>
        </w:tc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69AC" w:rsidRPr="008F6370" w:rsidRDefault="00BB69AC" w:rsidP="00BB69AC">
            <w:pPr>
              <w:rPr>
                <w:b/>
                <w:lang w:val="it-IT"/>
              </w:rPr>
            </w:pPr>
            <w:r w:rsidRPr="008F6370">
              <w:rPr>
                <w:b/>
                <w:lang w:val="it-IT"/>
              </w:rPr>
              <w:t>IL RIASSUNTO DEVE DARE UN’IDEA DEL CONTENUTO DELLA COMUNICAZIONE E HA LO SCOPO DI FAR CAPIRE ALL’UTENTE SE E’ DI SUO INTERESSE O MENO</w:t>
            </w:r>
          </w:p>
          <w:p w:rsidR="00BB69AC" w:rsidRPr="008F6370" w:rsidRDefault="00BB69AC" w:rsidP="00BB69AC">
            <w:pPr>
              <w:rPr>
                <w:lang w:val="it-IT"/>
              </w:rPr>
            </w:pPr>
            <w:r w:rsidRPr="008F6370">
              <w:rPr>
                <w:lang w:val="it-IT"/>
              </w:rPr>
              <w:t>Il riassunto non deve contenere indicazioni relative a date o scadenze, non deve superare le due/tre righe</w:t>
            </w:r>
          </w:p>
        </w:tc>
      </w:tr>
      <w:tr w:rsidR="00E25512" w:rsidRPr="00821652" w:rsidTr="00997E9C">
        <w:trPr>
          <w:trHeight w:hRule="exact" w:val="10649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512" w:rsidRPr="008F6370" w:rsidRDefault="00E25512" w:rsidP="005F43DE">
            <w:pPr>
              <w:pStyle w:val="TableParagraph"/>
              <w:ind w:left="102"/>
              <w:rPr>
                <w:rFonts w:ascii="Calibri"/>
                <w:spacing w:val="-1"/>
                <w:lang w:val="it-IT"/>
              </w:rPr>
            </w:pPr>
            <w:r w:rsidRPr="008F6370">
              <w:rPr>
                <w:rFonts w:ascii="Calibri"/>
                <w:spacing w:val="-1"/>
                <w:lang w:val="it-IT"/>
              </w:rPr>
              <w:t xml:space="preserve">CATEGORIA </w:t>
            </w:r>
          </w:p>
        </w:tc>
        <w:tc>
          <w:tcPr>
            <w:tcW w:w="52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E25512" w:rsidRPr="008F6370" w:rsidRDefault="00E25512" w:rsidP="00E25512">
            <w:pPr>
              <w:pStyle w:val="Paragrafoelenco"/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Altre comunicazioni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Ambiti Territoriali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Atti di notifica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Educazione ed istruzione adulti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Esami di stato – I grado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Esami di stato – II grado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ITS e IFTS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Lingue straniere e relazioni internazionali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proofErr w:type="spellStart"/>
            <w:r w:rsidRPr="008F6370">
              <w:rPr>
                <w:lang w:val="it-IT"/>
              </w:rPr>
              <w:t>Pon</w:t>
            </w:r>
            <w:proofErr w:type="spellEnd"/>
            <w:r w:rsidRPr="008F6370">
              <w:rPr>
                <w:lang w:val="it-IT"/>
              </w:rPr>
              <w:t xml:space="preserve"> – Fondi Strutturali Europei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Protocolli d’Intesa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Ragioneria territoriale dello stato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Relazioni sindacali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Risorse finanziarie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Scuola in Ospedale e Istruzione domiciliare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Scuole paritarie e non paritarie e straniere</w:t>
            </w:r>
          </w:p>
          <w:p w:rsidR="00E25512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Sezioni primavera</w:t>
            </w:r>
          </w:p>
          <w:p w:rsidR="00A436BE" w:rsidRPr="008F6370" w:rsidRDefault="00A436BE" w:rsidP="00A436BE">
            <w:pPr>
              <w:pStyle w:val="Paragrafoelenco"/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Comunicati Stampa</w:t>
            </w:r>
          </w:p>
          <w:p w:rsidR="00A436BE" w:rsidRPr="008F6370" w:rsidRDefault="00A436BE" w:rsidP="00A436BE">
            <w:pPr>
              <w:pStyle w:val="Paragrafoelenco"/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21652">
              <w:rPr>
                <w:highlight w:val="yellow"/>
                <w:lang w:val="it-IT"/>
              </w:rPr>
              <w:t>Comunicazioni Dirigenti Scolastici</w:t>
            </w:r>
          </w:p>
          <w:p w:rsidR="00A436BE" w:rsidRDefault="00A436BE" w:rsidP="00A436BE">
            <w:pPr>
              <w:pStyle w:val="Paragrafoelenco"/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A436BE">
              <w:rPr>
                <w:lang w:val="it-IT"/>
              </w:rPr>
              <w:t>Formazione</w:t>
            </w:r>
          </w:p>
          <w:p w:rsidR="005F43DE" w:rsidRPr="008F6370" w:rsidRDefault="005F43DE" w:rsidP="005F43DE">
            <w:pPr>
              <w:pStyle w:val="Paragrafoelenco"/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21652">
              <w:rPr>
                <w:highlight w:val="yellow"/>
                <w:lang w:val="it-IT"/>
              </w:rPr>
              <w:t>Comunicazioni Docenti</w:t>
            </w:r>
          </w:p>
          <w:p w:rsidR="005F43DE" w:rsidRPr="008F6370" w:rsidRDefault="005F43DE" w:rsidP="005F43DE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Concorso Docenti</w:t>
            </w:r>
          </w:p>
          <w:p w:rsidR="005F43DE" w:rsidRPr="008F6370" w:rsidRDefault="005F43DE" w:rsidP="005F43DE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Formazione</w:t>
            </w:r>
          </w:p>
          <w:p w:rsidR="005F43DE" w:rsidRPr="008F6370" w:rsidRDefault="005F43DE" w:rsidP="005F43DE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Formazione neo assunti</w:t>
            </w:r>
          </w:p>
          <w:p w:rsidR="005F43DE" w:rsidRPr="008F6370" w:rsidRDefault="005F43DE" w:rsidP="005F43DE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Graduatorie</w:t>
            </w:r>
          </w:p>
          <w:p w:rsidR="005F43DE" w:rsidRPr="008F6370" w:rsidRDefault="005F43DE" w:rsidP="005F43DE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Mobilità</w:t>
            </w:r>
          </w:p>
          <w:p w:rsidR="005F43DE" w:rsidRPr="008F6370" w:rsidRDefault="005F43DE" w:rsidP="005F43DE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21652">
              <w:rPr>
                <w:highlight w:val="yellow"/>
                <w:lang w:val="it-IT"/>
              </w:rPr>
              <w:t>Reclutamento</w:t>
            </w:r>
          </w:p>
          <w:p w:rsidR="005F43DE" w:rsidRPr="008F6370" w:rsidRDefault="005F43DE" w:rsidP="005F43DE">
            <w:pPr>
              <w:pStyle w:val="Paragrafoelenco"/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Comunicazioni Famiglie</w:t>
            </w:r>
          </w:p>
          <w:p w:rsidR="005F43DE" w:rsidRPr="008F6370" w:rsidRDefault="005F43DE" w:rsidP="005F43DE">
            <w:pPr>
              <w:pStyle w:val="Paragrafoelenco"/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Comunicazioni Personale ATA</w:t>
            </w:r>
          </w:p>
          <w:p w:rsidR="005F43DE" w:rsidRPr="008F6370" w:rsidRDefault="005F43DE" w:rsidP="005F43DE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Concorso DSGA</w:t>
            </w:r>
          </w:p>
          <w:p w:rsidR="005F43DE" w:rsidRPr="008F6370" w:rsidRDefault="005F43DE" w:rsidP="005F43DE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Formazione</w:t>
            </w:r>
          </w:p>
          <w:p w:rsidR="005F43DE" w:rsidRDefault="005F43DE" w:rsidP="005F43DE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5F43DE">
              <w:rPr>
                <w:lang w:val="it-IT"/>
              </w:rPr>
              <w:t>Graduatorie</w:t>
            </w:r>
            <w:r w:rsidRPr="008F6370">
              <w:rPr>
                <w:lang w:val="it-IT"/>
              </w:rPr>
              <w:t xml:space="preserve"> </w:t>
            </w:r>
          </w:p>
          <w:p w:rsidR="005F43DE" w:rsidRPr="008F6370" w:rsidRDefault="005F43DE" w:rsidP="005F43DE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Mobilità</w:t>
            </w:r>
          </w:p>
          <w:p w:rsidR="005F43DE" w:rsidRPr="005F43DE" w:rsidRDefault="005F43DE" w:rsidP="005F43DE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5F43DE">
              <w:rPr>
                <w:lang w:val="it-IT"/>
              </w:rPr>
              <w:t>Reclutamento</w:t>
            </w:r>
          </w:p>
          <w:p w:rsidR="00E25512" w:rsidRPr="008F6370" w:rsidRDefault="00E25512" w:rsidP="00E25512">
            <w:pPr>
              <w:tabs>
                <w:tab w:val="left" w:pos="825"/>
              </w:tabs>
              <w:spacing w:line="269" w:lineRule="exact"/>
              <w:rPr>
                <w:rFonts w:ascii="Calibri"/>
                <w:spacing w:val="-1"/>
                <w:lang w:val="it-IT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25512" w:rsidRPr="00A436BE" w:rsidRDefault="00A436BE" w:rsidP="00A436BE">
            <w:pPr>
              <w:widowControl/>
              <w:spacing w:after="200" w:line="276" w:lineRule="auto"/>
              <w:contextualSpacing/>
              <w:rPr>
                <w:rFonts w:ascii="Calibri"/>
                <w:b/>
                <w:spacing w:val="-1"/>
                <w:lang w:val="it-IT"/>
              </w:rPr>
            </w:pPr>
            <w:r w:rsidRPr="00A436BE">
              <w:rPr>
                <w:rFonts w:ascii="Calibri"/>
                <w:b/>
                <w:spacing w:val="-1"/>
                <w:lang w:val="it-IT"/>
              </w:rPr>
              <w:t>LA CATEGORIA SERVE PER POTER TROVARE FACILMENTE TUTTE LE COMUNICAZIONI CHE NE FANNO PARTE</w:t>
            </w:r>
          </w:p>
          <w:p w:rsidR="00C20BA6" w:rsidRDefault="00C20BA6" w:rsidP="00A436BE">
            <w:pPr>
              <w:widowControl/>
              <w:spacing w:after="200" w:line="276" w:lineRule="auto"/>
              <w:contextualSpacing/>
              <w:rPr>
                <w:rFonts w:ascii="Calibri"/>
                <w:spacing w:val="-1"/>
                <w:lang w:val="it-IT"/>
              </w:rPr>
            </w:pPr>
          </w:p>
          <w:p w:rsidR="00C20BA6" w:rsidRDefault="00C20BA6" w:rsidP="00A436BE">
            <w:pPr>
              <w:widowControl/>
              <w:spacing w:after="200" w:line="276" w:lineRule="auto"/>
              <w:contextualSpacing/>
              <w:rPr>
                <w:rFonts w:ascii="Calibri"/>
                <w:spacing w:val="-1"/>
                <w:lang w:val="it-IT"/>
              </w:rPr>
            </w:pPr>
            <w:r>
              <w:rPr>
                <w:rFonts w:ascii="Calibri"/>
                <w:spacing w:val="-1"/>
                <w:lang w:val="it-IT"/>
              </w:rPr>
              <w:t>Evidenziare la categoria con l’apposito strumento</w:t>
            </w:r>
          </w:p>
          <w:p w:rsidR="00C20BA6" w:rsidRDefault="00C20BA6" w:rsidP="00A436BE">
            <w:pPr>
              <w:widowControl/>
              <w:spacing w:after="200" w:line="276" w:lineRule="auto"/>
              <w:contextualSpacing/>
              <w:rPr>
                <w:rFonts w:ascii="Calibri"/>
                <w:spacing w:val="-1"/>
                <w:lang w:val="it-IT"/>
              </w:rPr>
            </w:pPr>
            <w:r>
              <w:rPr>
                <w:rFonts w:ascii="Calibri"/>
                <w:spacing w:val="-1"/>
                <w:lang w:val="it-IT"/>
              </w:rPr>
              <w:t xml:space="preserve"> </w:t>
            </w:r>
            <w:r>
              <w:rPr>
                <w:noProof/>
                <w:lang w:val="it-IT" w:eastAsia="it-IT"/>
              </w:rPr>
              <w:drawing>
                <wp:inline distT="0" distB="0" distL="0" distR="0" wp14:anchorId="23651A75" wp14:editId="78B4BCE3">
                  <wp:extent cx="760780" cy="518714"/>
                  <wp:effectExtent l="0" t="0" r="127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674" cy="521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0BA6" w:rsidRDefault="00C20BA6" w:rsidP="00A436BE">
            <w:pPr>
              <w:widowControl/>
              <w:spacing w:after="200" w:line="276" w:lineRule="auto"/>
              <w:contextualSpacing/>
              <w:rPr>
                <w:rFonts w:ascii="Calibri"/>
                <w:spacing w:val="-1"/>
                <w:lang w:val="it-IT"/>
              </w:rPr>
            </w:pPr>
          </w:p>
          <w:p w:rsidR="00A436BE" w:rsidRPr="00A436BE" w:rsidRDefault="00A436BE" w:rsidP="00A436BE">
            <w:pPr>
              <w:widowControl/>
              <w:spacing w:after="200" w:line="276" w:lineRule="auto"/>
              <w:contextualSpacing/>
              <w:rPr>
                <w:rFonts w:ascii="Calibri"/>
                <w:spacing w:val="-1"/>
                <w:lang w:val="it-IT"/>
              </w:rPr>
            </w:pPr>
            <w:r>
              <w:rPr>
                <w:rFonts w:ascii="Calibri"/>
                <w:spacing w:val="-1"/>
                <w:lang w:val="it-IT"/>
              </w:rPr>
              <w:t>Si possono indicare una o più categorie (max. 3)</w:t>
            </w:r>
          </w:p>
        </w:tc>
      </w:tr>
      <w:tr w:rsidR="00E25512" w:rsidRPr="008F6370" w:rsidTr="00997E9C">
        <w:trPr>
          <w:trHeight w:hRule="exact" w:val="9657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512" w:rsidRPr="008F6370" w:rsidRDefault="00E25512" w:rsidP="00C20BA6">
            <w:pPr>
              <w:pStyle w:val="TableParagraph"/>
              <w:ind w:left="102"/>
              <w:rPr>
                <w:rFonts w:ascii="Calibri"/>
                <w:spacing w:val="-1"/>
                <w:lang w:val="it-IT"/>
              </w:rPr>
            </w:pPr>
            <w:r w:rsidRPr="008F6370">
              <w:rPr>
                <w:rFonts w:ascii="Calibri"/>
                <w:spacing w:val="-1"/>
                <w:lang w:val="it-IT"/>
              </w:rPr>
              <w:lastRenderedPageBreak/>
              <w:t xml:space="preserve">CATEGORIA </w:t>
            </w:r>
          </w:p>
        </w:tc>
        <w:tc>
          <w:tcPr>
            <w:tcW w:w="80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36BE" w:rsidRPr="008F6370" w:rsidRDefault="00A436BE" w:rsidP="00A436BE">
            <w:pPr>
              <w:pStyle w:val="Paragrafoelenco"/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Comunicazioni Studenti</w:t>
            </w:r>
          </w:p>
          <w:p w:rsidR="00A436BE" w:rsidRPr="008F6370" w:rsidRDefault="00A436BE" w:rsidP="00A436BE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rFonts w:ascii="Calibri"/>
                <w:spacing w:val="-1"/>
                <w:lang w:val="it-IT"/>
              </w:rPr>
            </w:pPr>
            <w:r w:rsidRPr="008F6370">
              <w:rPr>
                <w:lang w:val="it-IT"/>
              </w:rPr>
              <w:t>Consulta degli studenti</w:t>
            </w:r>
          </w:p>
          <w:p w:rsidR="00A436BE" w:rsidRDefault="00A436BE" w:rsidP="00A436BE">
            <w:pPr>
              <w:pStyle w:val="Paragrafoelenco"/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Equipollenza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Decreti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Gli altri segnalano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Progetti eventi e concorsi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Alternanza scuola-lavoro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Arte e cultura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Attività motorie e sportive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Bisogni Educativi Speciali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Cittadinanza attiva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2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 xml:space="preserve">Bullismo e </w:t>
            </w:r>
            <w:proofErr w:type="spellStart"/>
            <w:r w:rsidRPr="008F6370">
              <w:rPr>
                <w:lang w:val="it-IT"/>
              </w:rPr>
              <w:t>Cyberbullismo</w:t>
            </w:r>
            <w:proofErr w:type="spellEnd"/>
          </w:p>
          <w:p w:rsidR="00E25512" w:rsidRPr="008F6370" w:rsidRDefault="00E25512" w:rsidP="00E25512">
            <w:pPr>
              <w:pStyle w:val="Paragrafoelenco"/>
              <w:widowControl/>
              <w:numPr>
                <w:ilvl w:val="2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Educazione alla legalità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2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Educazione alle differenze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2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Educazione ambientale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2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Educazione finanziaria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Cittadinanza e Costituzione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Cultura musicale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Diritto allo studio alunni adottati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Educazione stradale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 xml:space="preserve">Formazione docenti </w:t>
            </w:r>
            <w:proofErr w:type="spellStart"/>
            <w:r w:rsidRPr="008F6370">
              <w:rPr>
                <w:lang w:val="it-IT"/>
              </w:rPr>
              <w:t>neoimmessi</w:t>
            </w:r>
            <w:proofErr w:type="spellEnd"/>
            <w:r w:rsidRPr="008F6370">
              <w:rPr>
                <w:lang w:val="it-IT"/>
              </w:rPr>
              <w:t xml:space="preserve"> in ruolo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Innovazione didattica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2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CLIL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2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Piano Nazionale Scuola Digitale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2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Sistema nazionale di valutazione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Internazionalizzazione e progetti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2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proofErr w:type="spellStart"/>
            <w:r w:rsidRPr="008F6370">
              <w:rPr>
                <w:lang w:val="it-IT"/>
              </w:rPr>
              <w:t>Certilingua</w:t>
            </w:r>
            <w:proofErr w:type="spellEnd"/>
          </w:p>
          <w:p w:rsidR="00E25512" w:rsidRPr="008F6370" w:rsidRDefault="00E25512" w:rsidP="00E25512">
            <w:pPr>
              <w:pStyle w:val="Paragrafoelenco"/>
              <w:widowControl/>
              <w:numPr>
                <w:ilvl w:val="2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proofErr w:type="spellStart"/>
            <w:r w:rsidRPr="008F6370">
              <w:rPr>
                <w:lang w:val="it-IT"/>
              </w:rPr>
              <w:t>Esabac</w:t>
            </w:r>
            <w:proofErr w:type="spellEnd"/>
          </w:p>
          <w:p w:rsidR="00E25512" w:rsidRPr="008F6370" w:rsidRDefault="00E25512" w:rsidP="00E25512">
            <w:pPr>
              <w:pStyle w:val="Paragrafoelenco"/>
              <w:widowControl/>
              <w:numPr>
                <w:ilvl w:val="2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proofErr w:type="spellStart"/>
            <w:r w:rsidRPr="008F6370">
              <w:rPr>
                <w:lang w:val="it-IT"/>
              </w:rPr>
              <w:t>eTwinning</w:t>
            </w:r>
            <w:proofErr w:type="spellEnd"/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Orientamento</w:t>
            </w:r>
          </w:p>
          <w:p w:rsidR="00E25512" w:rsidRPr="008F6370" w:rsidRDefault="00E25512" w:rsidP="00E25512">
            <w:pPr>
              <w:pStyle w:val="Paragrafoelenco"/>
              <w:widowControl/>
              <w:numPr>
                <w:ilvl w:val="1"/>
                <w:numId w:val="3"/>
              </w:numPr>
              <w:spacing w:after="200" w:line="276" w:lineRule="auto"/>
              <w:contextualSpacing/>
              <w:rPr>
                <w:lang w:val="it-IT"/>
              </w:rPr>
            </w:pPr>
            <w:r w:rsidRPr="008F6370">
              <w:rPr>
                <w:lang w:val="it-IT"/>
              </w:rPr>
              <w:t>Promozione della salute</w:t>
            </w:r>
          </w:p>
        </w:tc>
      </w:tr>
      <w:tr w:rsidR="00BB69AC" w:rsidRPr="008F6370" w:rsidTr="00997E9C">
        <w:trPr>
          <w:trHeight w:hRule="exact" w:val="816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69AC" w:rsidRPr="008F6370" w:rsidRDefault="00BB69AC" w:rsidP="005F43DE">
            <w:pPr>
              <w:pStyle w:val="TableParagraph"/>
              <w:spacing w:line="239" w:lineRule="auto"/>
              <w:ind w:left="102" w:right="317"/>
              <w:rPr>
                <w:rFonts w:ascii="Calibri" w:eastAsia="Calibri" w:hAnsi="Calibri" w:cs="Calibri"/>
                <w:lang w:val="it-IT"/>
              </w:rPr>
            </w:pPr>
            <w:r w:rsidRPr="008F6370">
              <w:rPr>
                <w:rFonts w:ascii="Calibri"/>
                <w:spacing w:val="-1"/>
                <w:lang w:val="it-IT"/>
              </w:rPr>
              <w:t>NUMERO</w:t>
            </w:r>
            <w:r w:rsidR="005F43DE">
              <w:rPr>
                <w:rFonts w:ascii="Calibri"/>
                <w:spacing w:val="-1"/>
                <w:lang w:val="it-IT"/>
              </w:rPr>
              <w:t xml:space="preserve"> PROTOCOLLO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69AC" w:rsidRPr="008F6370" w:rsidRDefault="00821652" w:rsidP="00821652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spacing w:val="-1"/>
                <w:lang w:val="it-IT"/>
              </w:rPr>
              <w:t>8224</w:t>
            </w:r>
            <w:r w:rsidR="00BB69AC" w:rsidRPr="008F6370">
              <w:rPr>
                <w:rFonts w:ascii="Calibri"/>
                <w:lang w:val="it-IT"/>
              </w:rPr>
              <w:t xml:space="preserve"> </w:t>
            </w:r>
            <w:r w:rsidR="005F43DE">
              <w:rPr>
                <w:rFonts w:ascii="Calibri"/>
                <w:lang w:val="it-IT"/>
              </w:rPr>
              <w:t xml:space="preserve"> </w:t>
            </w:r>
            <w:r w:rsidR="00BB69AC" w:rsidRPr="008F6370">
              <w:rPr>
                <w:rFonts w:ascii="Calibri"/>
                <w:spacing w:val="-1"/>
                <w:lang w:val="it-IT"/>
              </w:rPr>
              <w:t>del</w:t>
            </w:r>
            <w:r w:rsidR="00BB69AC" w:rsidRPr="008F6370">
              <w:rPr>
                <w:rFonts w:ascii="Calibri"/>
                <w:spacing w:val="49"/>
                <w:lang w:val="it-IT"/>
              </w:rPr>
              <w:t xml:space="preserve"> </w:t>
            </w:r>
            <w:r>
              <w:rPr>
                <w:rFonts w:ascii="Calibri"/>
                <w:spacing w:val="49"/>
                <w:lang w:val="it-IT"/>
              </w:rPr>
              <w:t>08/09/2020</w:t>
            </w:r>
          </w:p>
        </w:tc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69AC" w:rsidRPr="008F6370" w:rsidRDefault="00BB69AC">
            <w:pPr>
              <w:rPr>
                <w:lang w:val="it-IT"/>
              </w:rPr>
            </w:pPr>
          </w:p>
        </w:tc>
      </w:tr>
      <w:tr w:rsidR="00BB69AC" w:rsidRPr="00821652" w:rsidTr="009B03A0">
        <w:trPr>
          <w:trHeight w:hRule="exact" w:val="5129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69AC" w:rsidRPr="008F6370" w:rsidRDefault="00BB69AC">
            <w:pPr>
              <w:pStyle w:val="TableParagraph"/>
              <w:ind w:left="102"/>
              <w:rPr>
                <w:rFonts w:ascii="Calibri" w:eastAsia="Calibri" w:hAnsi="Calibri" w:cs="Calibri"/>
                <w:lang w:val="it-IT"/>
              </w:rPr>
            </w:pPr>
            <w:r w:rsidRPr="008F6370">
              <w:rPr>
                <w:rFonts w:ascii="Calibri"/>
                <w:spacing w:val="-1"/>
                <w:lang w:val="it-IT"/>
              </w:rPr>
              <w:t>ALLEGATI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652" w:rsidRDefault="00821652" w:rsidP="00821652">
            <w:pPr>
              <w:pStyle w:val="Paragrafoelenco"/>
              <w:numPr>
                <w:ilvl w:val="0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>disponibilità ADSS</w:t>
            </w:r>
          </w:p>
          <w:p w:rsidR="00821652" w:rsidRDefault="00821652" w:rsidP="00821652">
            <w:pPr>
              <w:pStyle w:val="Paragrafoelenco"/>
              <w:numPr>
                <w:ilvl w:val="0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 xml:space="preserve">dichiarazione </w:t>
            </w:r>
            <w:proofErr w:type="spellStart"/>
            <w:r>
              <w:rPr>
                <w:lang w:val="it-IT"/>
              </w:rPr>
              <w:t>Covid</w:t>
            </w:r>
            <w:proofErr w:type="spellEnd"/>
          </w:p>
          <w:p w:rsidR="00821652" w:rsidRPr="00821652" w:rsidRDefault="00821652" w:rsidP="00821652">
            <w:pPr>
              <w:pStyle w:val="Paragrafoelenco"/>
              <w:numPr>
                <w:ilvl w:val="0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>modello delega</w:t>
            </w:r>
            <w:bookmarkStart w:id="0" w:name="_GoBack"/>
            <w:bookmarkEnd w:id="0"/>
          </w:p>
        </w:tc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2CD9" w:rsidRDefault="00EE1B40" w:rsidP="005F43DE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F</w:t>
            </w:r>
            <w:r w:rsidR="00CA0818" w:rsidRPr="005F43DE">
              <w:rPr>
                <w:b/>
                <w:lang w:val="it-IT"/>
              </w:rPr>
              <w:t xml:space="preserve">ormato </w:t>
            </w:r>
            <w:r w:rsidR="00BF2CD9">
              <w:rPr>
                <w:b/>
                <w:lang w:val="it-IT"/>
              </w:rPr>
              <w:t>dei file:</w:t>
            </w:r>
          </w:p>
          <w:p w:rsidR="00997E9C" w:rsidRPr="00BF2CD9" w:rsidRDefault="00BF2CD9" w:rsidP="005F43DE">
            <w:pPr>
              <w:pStyle w:val="Paragrafoelenco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b/>
                <w:lang w:val="it-IT"/>
              </w:rPr>
              <w:t xml:space="preserve">PDF </w:t>
            </w:r>
            <w:r w:rsidR="00A962F5" w:rsidRPr="00BF2CD9">
              <w:rPr>
                <w:b/>
                <w:lang w:val="it-IT"/>
              </w:rPr>
              <w:t>ricercabile</w:t>
            </w:r>
            <w:r w:rsidR="00A962F5" w:rsidRPr="00BF2CD9">
              <w:rPr>
                <w:lang w:val="it-IT"/>
              </w:rPr>
              <w:t>, non pdf-immagine</w:t>
            </w:r>
          </w:p>
          <w:p w:rsidR="00BB69AC" w:rsidRPr="00997E9C" w:rsidRDefault="005F43DE" w:rsidP="00997E9C">
            <w:pPr>
              <w:pStyle w:val="Paragrafoelenco"/>
              <w:numPr>
                <w:ilvl w:val="0"/>
                <w:numId w:val="9"/>
              </w:numPr>
              <w:rPr>
                <w:lang w:val="it-IT"/>
              </w:rPr>
            </w:pPr>
            <w:r w:rsidRPr="00997E9C">
              <w:rPr>
                <w:lang w:val="it-IT"/>
              </w:rPr>
              <w:t>doc/</w:t>
            </w:r>
            <w:proofErr w:type="spellStart"/>
            <w:r w:rsidRPr="00997E9C">
              <w:rPr>
                <w:lang w:val="it-IT"/>
              </w:rPr>
              <w:t>docx</w:t>
            </w:r>
            <w:proofErr w:type="spellEnd"/>
            <w:r w:rsidR="00635EB8" w:rsidRPr="00997E9C">
              <w:rPr>
                <w:lang w:val="it-IT"/>
              </w:rPr>
              <w:t xml:space="preserve">, </w:t>
            </w:r>
            <w:r w:rsidR="00BF2CD9" w:rsidRPr="00997E9C">
              <w:rPr>
                <w:lang w:val="it-IT"/>
              </w:rPr>
              <w:t xml:space="preserve">SOLO </w:t>
            </w:r>
            <w:r w:rsidRPr="00997E9C">
              <w:rPr>
                <w:lang w:val="it-IT"/>
              </w:rPr>
              <w:t>come modelli per domande, deleghe e simili</w:t>
            </w:r>
          </w:p>
          <w:p w:rsidR="005F43DE" w:rsidRPr="00BF2CD9" w:rsidRDefault="00BF2CD9" w:rsidP="00997E9C">
            <w:pPr>
              <w:pStyle w:val="Paragrafoelenco"/>
              <w:numPr>
                <w:ilvl w:val="0"/>
                <w:numId w:val="9"/>
              </w:numPr>
              <w:rPr>
                <w:lang w:val="it-IT"/>
              </w:rPr>
            </w:pPr>
            <w:r>
              <w:rPr>
                <w:lang w:val="it-IT"/>
              </w:rPr>
              <w:t>zip, per allegati multipli</w:t>
            </w:r>
          </w:p>
          <w:p w:rsidR="00BF2CD9" w:rsidRDefault="00BF2CD9" w:rsidP="00997E9C">
            <w:pPr>
              <w:rPr>
                <w:lang w:val="it-IT"/>
              </w:rPr>
            </w:pPr>
          </w:p>
          <w:p w:rsidR="00BF2CD9" w:rsidRDefault="00BF2CD9" w:rsidP="00BF2CD9">
            <w:pPr>
              <w:rPr>
                <w:lang w:val="it-IT"/>
              </w:rPr>
            </w:pPr>
            <w:r w:rsidRPr="00BF2CD9">
              <w:rPr>
                <w:b/>
                <w:lang w:val="it-IT"/>
              </w:rPr>
              <w:t>Nomi dei file</w:t>
            </w:r>
            <w:r>
              <w:rPr>
                <w:lang w:val="it-IT"/>
              </w:rPr>
              <w:t xml:space="preserve">: </w:t>
            </w:r>
          </w:p>
          <w:p w:rsidR="00BF2CD9" w:rsidRDefault="00CA0818" w:rsidP="00BF2CD9">
            <w:pPr>
              <w:pStyle w:val="Paragrafoelenco"/>
              <w:numPr>
                <w:ilvl w:val="0"/>
                <w:numId w:val="10"/>
              </w:numPr>
              <w:rPr>
                <w:lang w:val="it-IT"/>
              </w:rPr>
            </w:pPr>
            <w:r w:rsidRPr="00BF2CD9">
              <w:rPr>
                <w:lang w:val="it-IT"/>
              </w:rPr>
              <w:t>Indicare un nome facilmente riconducibile al nome del file da allegare</w:t>
            </w:r>
            <w:r w:rsidR="00635EB8" w:rsidRPr="00BF2CD9">
              <w:rPr>
                <w:lang w:val="it-IT"/>
              </w:rPr>
              <w:t xml:space="preserve"> </w:t>
            </w:r>
          </w:p>
          <w:p w:rsidR="00BF2CD9" w:rsidRDefault="00BF2CD9" w:rsidP="00BF2CD9">
            <w:pPr>
              <w:pStyle w:val="Paragrafoelenco"/>
              <w:numPr>
                <w:ilvl w:val="0"/>
                <w:numId w:val="10"/>
              </w:numPr>
              <w:rPr>
                <w:lang w:val="it-IT"/>
              </w:rPr>
            </w:pPr>
            <w:r w:rsidRPr="00BF2CD9">
              <w:rPr>
                <w:lang w:val="it-IT"/>
              </w:rPr>
              <w:t>Utilizzare sempre il carattere minuscolo</w:t>
            </w:r>
          </w:p>
          <w:p w:rsidR="00BF2CD9" w:rsidRDefault="00BF2CD9" w:rsidP="00BF2CD9">
            <w:pPr>
              <w:pStyle w:val="Paragrafoelenco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lang w:val="it-IT"/>
              </w:rPr>
              <w:t>NON inserire caratteri accentati</w:t>
            </w:r>
          </w:p>
          <w:p w:rsidR="00A922AA" w:rsidRDefault="00BF2CD9" w:rsidP="00181F76">
            <w:pPr>
              <w:pStyle w:val="Paragrafoelenco"/>
              <w:numPr>
                <w:ilvl w:val="0"/>
                <w:numId w:val="10"/>
              </w:numPr>
              <w:rPr>
                <w:b/>
                <w:sz w:val="28"/>
                <w:szCs w:val="28"/>
                <w:lang w:val="it-IT"/>
              </w:rPr>
            </w:pPr>
            <w:r>
              <w:rPr>
                <w:lang w:val="it-IT"/>
              </w:rPr>
              <w:t>Non modificare il</w:t>
            </w:r>
            <w:r w:rsidRPr="00BF2CD9">
              <w:rPr>
                <w:lang w:val="it-IT"/>
              </w:rPr>
              <w:t xml:space="preserve"> </w:t>
            </w:r>
            <w:proofErr w:type="spellStart"/>
            <w:r w:rsidRPr="00BF2CD9">
              <w:rPr>
                <w:lang w:val="it-IT"/>
              </w:rPr>
              <w:t>nomefile</w:t>
            </w:r>
            <w:proofErr w:type="spellEnd"/>
            <w:r w:rsidRPr="00BF2CD9">
              <w:rPr>
                <w:lang w:val="it-IT"/>
              </w:rPr>
              <w:t xml:space="preserve"> della comunicazione</w:t>
            </w:r>
            <w:r>
              <w:rPr>
                <w:lang w:val="it-IT"/>
              </w:rPr>
              <w:t xml:space="preserve">, </w:t>
            </w:r>
            <w:r w:rsidRPr="00BF2CD9">
              <w:rPr>
                <w:lang w:val="it-IT"/>
              </w:rPr>
              <w:t xml:space="preserve">(lasciare </w:t>
            </w:r>
            <w:proofErr w:type="spellStart"/>
            <w:r w:rsidRPr="00BF2CD9">
              <w:rPr>
                <w:lang w:val="it-IT"/>
              </w:rPr>
              <w:t>m_pi.AOOUSPMB.REGISTRO</w:t>
            </w:r>
            <w:proofErr w:type="spellEnd"/>
            <w:r w:rsidRPr="00BF2CD9">
              <w:rPr>
                <w:lang w:val="it-IT"/>
              </w:rPr>
              <w:t xml:space="preserve"> UFFICIALE(U).nr prot.</w:t>
            </w:r>
            <w:r w:rsidR="00181F76">
              <w:rPr>
                <w:lang w:val="it-IT"/>
              </w:rPr>
              <w:t>gg</w:t>
            </w:r>
            <w:r w:rsidRPr="00BF2CD9">
              <w:rPr>
                <w:lang w:val="it-IT"/>
              </w:rPr>
              <w:t>-mm-</w:t>
            </w:r>
            <w:proofErr w:type="spellStart"/>
            <w:r w:rsidRPr="00BF2CD9">
              <w:rPr>
                <w:lang w:val="it-IT"/>
              </w:rPr>
              <w:t>aaaa</w:t>
            </w:r>
            <w:proofErr w:type="spellEnd"/>
            <w:r w:rsidRPr="00BF2CD9">
              <w:rPr>
                <w:lang w:val="it-IT"/>
              </w:rPr>
              <w:t>)</w:t>
            </w:r>
          </w:p>
          <w:p w:rsidR="00181F76" w:rsidRDefault="00181F76" w:rsidP="00181F76">
            <w:pPr>
              <w:rPr>
                <w:b/>
                <w:sz w:val="28"/>
                <w:szCs w:val="28"/>
                <w:lang w:val="it-IT"/>
              </w:rPr>
            </w:pPr>
            <w:r w:rsidRPr="00A43B61">
              <w:rPr>
                <w:b/>
                <w:lang w:val="it-IT"/>
              </w:rPr>
              <w:t>DIMENSIONI del file</w:t>
            </w:r>
            <w:r>
              <w:rPr>
                <w:b/>
                <w:sz w:val="28"/>
                <w:szCs w:val="28"/>
                <w:lang w:val="it-IT"/>
              </w:rPr>
              <w:t>:</w:t>
            </w:r>
          </w:p>
          <w:p w:rsidR="00181F76" w:rsidRPr="00181F76" w:rsidRDefault="00181F76" w:rsidP="00181F76">
            <w:pPr>
              <w:pStyle w:val="Paragrafoelenco"/>
              <w:numPr>
                <w:ilvl w:val="0"/>
                <w:numId w:val="12"/>
              </w:numPr>
              <w:rPr>
                <w:b/>
                <w:sz w:val="28"/>
                <w:szCs w:val="28"/>
                <w:lang w:val="it-IT"/>
              </w:rPr>
            </w:pPr>
            <w:proofErr w:type="spellStart"/>
            <w:r w:rsidRPr="00181F76">
              <w:rPr>
                <w:b/>
                <w:lang w:val="it-IT"/>
              </w:rPr>
              <w:t>Max</w:t>
            </w:r>
            <w:proofErr w:type="spellEnd"/>
            <w:r w:rsidRPr="00181F76">
              <w:rPr>
                <w:b/>
                <w:lang w:val="it-IT"/>
              </w:rPr>
              <w:t xml:space="preserve"> 3MB per ciascun file</w:t>
            </w:r>
          </w:p>
        </w:tc>
      </w:tr>
    </w:tbl>
    <w:p w:rsidR="00FC114B" w:rsidRDefault="00FC114B">
      <w:pPr>
        <w:spacing w:before="9"/>
        <w:rPr>
          <w:rFonts w:ascii="Calibri" w:eastAsia="Calibri" w:hAnsi="Calibri" w:cs="Calibri"/>
          <w:i/>
          <w:sz w:val="20"/>
          <w:szCs w:val="20"/>
          <w:lang w:val="it-IT"/>
        </w:rPr>
      </w:pPr>
    </w:p>
    <w:sectPr w:rsidR="00FC114B" w:rsidSect="005F43DE">
      <w:pgSz w:w="11910" w:h="16840"/>
      <w:pgMar w:top="567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200E"/>
    <w:multiLevelType w:val="hybridMultilevel"/>
    <w:tmpl w:val="C37E38D2"/>
    <w:lvl w:ilvl="0" w:tplc="46324926">
      <w:start w:val="1"/>
      <w:numFmt w:val="bullet"/>
      <w:lvlText w:val="□"/>
      <w:lvlJc w:val="left"/>
      <w:pPr>
        <w:ind w:left="824" w:hanging="360"/>
      </w:pPr>
      <w:rPr>
        <w:rFonts w:ascii="Courier New" w:eastAsia="Courier New" w:hAnsi="Courier New" w:hint="default"/>
        <w:sz w:val="22"/>
        <w:szCs w:val="22"/>
      </w:rPr>
    </w:lvl>
    <w:lvl w:ilvl="1" w:tplc="95E61E36">
      <w:start w:val="1"/>
      <w:numFmt w:val="bullet"/>
      <w:lvlText w:val="•"/>
      <w:lvlJc w:val="left"/>
      <w:pPr>
        <w:ind w:left="1022" w:hanging="360"/>
      </w:pPr>
      <w:rPr>
        <w:rFonts w:hint="default"/>
      </w:rPr>
    </w:lvl>
    <w:lvl w:ilvl="2" w:tplc="48E0254C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3" w:tplc="5046003C">
      <w:start w:val="1"/>
      <w:numFmt w:val="bullet"/>
      <w:lvlText w:val="•"/>
      <w:lvlJc w:val="left"/>
      <w:pPr>
        <w:ind w:left="1417" w:hanging="360"/>
      </w:pPr>
      <w:rPr>
        <w:rFonts w:hint="default"/>
      </w:rPr>
    </w:lvl>
    <w:lvl w:ilvl="4" w:tplc="45ECF91E">
      <w:start w:val="1"/>
      <w:numFmt w:val="bullet"/>
      <w:lvlText w:val="•"/>
      <w:lvlJc w:val="left"/>
      <w:pPr>
        <w:ind w:left="1615" w:hanging="360"/>
      </w:pPr>
      <w:rPr>
        <w:rFonts w:hint="default"/>
      </w:rPr>
    </w:lvl>
    <w:lvl w:ilvl="5" w:tplc="B7967DCA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6" w:tplc="484A9546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7" w:tplc="2E62EC78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8" w:tplc="73DAF56A">
      <w:start w:val="1"/>
      <w:numFmt w:val="bullet"/>
      <w:lvlText w:val="•"/>
      <w:lvlJc w:val="left"/>
      <w:pPr>
        <w:ind w:left="2406" w:hanging="360"/>
      </w:pPr>
      <w:rPr>
        <w:rFonts w:hint="default"/>
      </w:rPr>
    </w:lvl>
  </w:abstractNum>
  <w:abstractNum w:abstractNumId="1">
    <w:nsid w:val="12474FFB"/>
    <w:multiLevelType w:val="hybridMultilevel"/>
    <w:tmpl w:val="24A2B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E161F"/>
    <w:multiLevelType w:val="hybridMultilevel"/>
    <w:tmpl w:val="95623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21ABA"/>
    <w:multiLevelType w:val="hybridMultilevel"/>
    <w:tmpl w:val="AEAE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132C6"/>
    <w:multiLevelType w:val="hybridMultilevel"/>
    <w:tmpl w:val="1C987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56738"/>
    <w:multiLevelType w:val="hybridMultilevel"/>
    <w:tmpl w:val="3ADC69A8"/>
    <w:lvl w:ilvl="0" w:tplc="BBB8FAF0">
      <w:start w:val="1"/>
      <w:numFmt w:val="bullet"/>
      <w:lvlText w:val="□"/>
      <w:lvlJc w:val="left"/>
      <w:pPr>
        <w:ind w:left="824" w:hanging="360"/>
      </w:pPr>
      <w:rPr>
        <w:rFonts w:ascii="Courier New" w:eastAsia="Courier New" w:hAnsi="Courier New" w:hint="default"/>
        <w:sz w:val="22"/>
        <w:szCs w:val="22"/>
      </w:rPr>
    </w:lvl>
    <w:lvl w:ilvl="1" w:tplc="5DEEFBF2">
      <w:start w:val="1"/>
      <w:numFmt w:val="bullet"/>
      <w:lvlText w:val="•"/>
      <w:lvlJc w:val="left"/>
      <w:pPr>
        <w:ind w:left="1022" w:hanging="360"/>
      </w:pPr>
      <w:rPr>
        <w:rFonts w:hint="default"/>
      </w:rPr>
    </w:lvl>
    <w:lvl w:ilvl="2" w:tplc="29BC752A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3" w:tplc="5F301BF2">
      <w:start w:val="1"/>
      <w:numFmt w:val="bullet"/>
      <w:lvlText w:val="•"/>
      <w:lvlJc w:val="left"/>
      <w:pPr>
        <w:ind w:left="1417" w:hanging="360"/>
      </w:pPr>
      <w:rPr>
        <w:rFonts w:hint="default"/>
      </w:rPr>
    </w:lvl>
    <w:lvl w:ilvl="4" w:tplc="8A3A3EFC">
      <w:start w:val="1"/>
      <w:numFmt w:val="bullet"/>
      <w:lvlText w:val="•"/>
      <w:lvlJc w:val="left"/>
      <w:pPr>
        <w:ind w:left="1615" w:hanging="360"/>
      </w:pPr>
      <w:rPr>
        <w:rFonts w:hint="default"/>
      </w:rPr>
    </w:lvl>
    <w:lvl w:ilvl="5" w:tplc="C442942A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6" w:tplc="B62672F6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7" w:tplc="BDEC891C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8" w:tplc="7EA4C0C8">
      <w:start w:val="1"/>
      <w:numFmt w:val="bullet"/>
      <w:lvlText w:val="•"/>
      <w:lvlJc w:val="left"/>
      <w:pPr>
        <w:ind w:left="2406" w:hanging="360"/>
      </w:pPr>
      <w:rPr>
        <w:rFonts w:hint="default"/>
      </w:rPr>
    </w:lvl>
  </w:abstractNum>
  <w:abstractNum w:abstractNumId="6">
    <w:nsid w:val="365C381F"/>
    <w:multiLevelType w:val="hybridMultilevel"/>
    <w:tmpl w:val="8522F710"/>
    <w:lvl w:ilvl="0" w:tplc="C44874C8">
      <w:start w:val="1"/>
      <w:numFmt w:val="bullet"/>
      <w:lvlText w:val="□"/>
      <w:lvlJc w:val="left"/>
      <w:pPr>
        <w:ind w:left="464" w:hanging="360"/>
      </w:pPr>
      <w:rPr>
        <w:rFonts w:ascii="Courier New" w:eastAsia="Courier New" w:hAnsi="Courier New" w:hint="default"/>
        <w:sz w:val="22"/>
        <w:szCs w:val="22"/>
      </w:rPr>
    </w:lvl>
    <w:lvl w:ilvl="1" w:tplc="7F22C750">
      <w:start w:val="1"/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D69CAFA6">
      <w:start w:val="1"/>
      <w:numFmt w:val="bullet"/>
      <w:lvlText w:val="•"/>
      <w:lvlJc w:val="left"/>
      <w:pPr>
        <w:ind w:left="932" w:hanging="360"/>
      </w:pPr>
      <w:rPr>
        <w:rFonts w:hint="default"/>
      </w:rPr>
    </w:lvl>
    <w:lvl w:ilvl="3" w:tplc="18B06788">
      <w:start w:val="1"/>
      <w:numFmt w:val="bullet"/>
      <w:lvlText w:val="•"/>
      <w:lvlJc w:val="left"/>
      <w:pPr>
        <w:ind w:left="1165" w:hanging="360"/>
      </w:pPr>
      <w:rPr>
        <w:rFonts w:hint="default"/>
      </w:rPr>
    </w:lvl>
    <w:lvl w:ilvl="4" w:tplc="25F485D0">
      <w:start w:val="1"/>
      <w:numFmt w:val="bullet"/>
      <w:lvlText w:val="•"/>
      <w:lvlJc w:val="left"/>
      <w:pPr>
        <w:ind w:left="1399" w:hanging="360"/>
      </w:pPr>
      <w:rPr>
        <w:rFonts w:hint="default"/>
      </w:rPr>
    </w:lvl>
    <w:lvl w:ilvl="5" w:tplc="13C6EA2C">
      <w:start w:val="1"/>
      <w:numFmt w:val="bullet"/>
      <w:lvlText w:val="•"/>
      <w:lvlJc w:val="left"/>
      <w:pPr>
        <w:ind w:left="1633" w:hanging="360"/>
      </w:pPr>
      <w:rPr>
        <w:rFonts w:hint="default"/>
      </w:rPr>
    </w:lvl>
    <w:lvl w:ilvl="6" w:tplc="55FE51D4">
      <w:start w:val="1"/>
      <w:numFmt w:val="bullet"/>
      <w:lvlText w:val="•"/>
      <w:lvlJc w:val="left"/>
      <w:pPr>
        <w:ind w:left="1866" w:hanging="360"/>
      </w:pPr>
      <w:rPr>
        <w:rFonts w:hint="default"/>
      </w:rPr>
    </w:lvl>
    <w:lvl w:ilvl="7" w:tplc="A9328016">
      <w:start w:val="1"/>
      <w:numFmt w:val="bullet"/>
      <w:lvlText w:val="•"/>
      <w:lvlJc w:val="left"/>
      <w:pPr>
        <w:ind w:left="2100" w:hanging="360"/>
      </w:pPr>
      <w:rPr>
        <w:rFonts w:hint="default"/>
      </w:rPr>
    </w:lvl>
    <w:lvl w:ilvl="8" w:tplc="32B8283C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</w:abstractNum>
  <w:abstractNum w:abstractNumId="7">
    <w:nsid w:val="39CF6AFE"/>
    <w:multiLevelType w:val="hybridMultilevel"/>
    <w:tmpl w:val="C0BEC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E5E96">
      <w:numFmt w:val="bullet"/>
      <w:lvlText w:val="—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C787E"/>
    <w:multiLevelType w:val="hybridMultilevel"/>
    <w:tmpl w:val="9B020166"/>
    <w:lvl w:ilvl="0" w:tplc="270C6E1A">
      <w:start w:val="1"/>
      <w:numFmt w:val="bullet"/>
      <w:lvlText w:val="□"/>
      <w:lvlJc w:val="left"/>
      <w:pPr>
        <w:ind w:left="824" w:hanging="360"/>
      </w:pPr>
      <w:rPr>
        <w:rFonts w:ascii="Courier New" w:eastAsia="Courier New" w:hAnsi="Courier New" w:hint="default"/>
        <w:sz w:val="22"/>
        <w:szCs w:val="22"/>
      </w:rPr>
    </w:lvl>
    <w:lvl w:ilvl="1" w:tplc="56067F44">
      <w:start w:val="1"/>
      <w:numFmt w:val="bullet"/>
      <w:lvlText w:val="•"/>
      <w:lvlJc w:val="left"/>
      <w:pPr>
        <w:ind w:left="1022" w:hanging="360"/>
      </w:pPr>
      <w:rPr>
        <w:rFonts w:hint="default"/>
      </w:rPr>
    </w:lvl>
    <w:lvl w:ilvl="2" w:tplc="B94E7FBC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3" w:tplc="D65617BA">
      <w:start w:val="1"/>
      <w:numFmt w:val="bullet"/>
      <w:lvlText w:val="•"/>
      <w:lvlJc w:val="left"/>
      <w:pPr>
        <w:ind w:left="1417" w:hanging="360"/>
      </w:pPr>
      <w:rPr>
        <w:rFonts w:hint="default"/>
      </w:rPr>
    </w:lvl>
    <w:lvl w:ilvl="4" w:tplc="8BC0D70C">
      <w:start w:val="1"/>
      <w:numFmt w:val="bullet"/>
      <w:lvlText w:val="•"/>
      <w:lvlJc w:val="left"/>
      <w:pPr>
        <w:ind w:left="1615" w:hanging="360"/>
      </w:pPr>
      <w:rPr>
        <w:rFonts w:hint="default"/>
      </w:rPr>
    </w:lvl>
    <w:lvl w:ilvl="5" w:tplc="7C843A4A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6" w:tplc="B2D42620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7" w:tplc="DF60E106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8" w:tplc="4D947B94">
      <w:start w:val="1"/>
      <w:numFmt w:val="bullet"/>
      <w:lvlText w:val="•"/>
      <w:lvlJc w:val="left"/>
      <w:pPr>
        <w:ind w:left="2406" w:hanging="360"/>
      </w:pPr>
      <w:rPr>
        <w:rFonts w:hint="default"/>
      </w:rPr>
    </w:lvl>
  </w:abstractNum>
  <w:abstractNum w:abstractNumId="9">
    <w:nsid w:val="50190809"/>
    <w:multiLevelType w:val="hybridMultilevel"/>
    <w:tmpl w:val="A6C8C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13DA5"/>
    <w:multiLevelType w:val="hybridMultilevel"/>
    <w:tmpl w:val="67D861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C433F3"/>
    <w:multiLevelType w:val="hybridMultilevel"/>
    <w:tmpl w:val="B6FE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76C77"/>
    <w:multiLevelType w:val="hybridMultilevel"/>
    <w:tmpl w:val="D8FE3F54"/>
    <w:lvl w:ilvl="0" w:tplc="1E9C8F1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0"/>
  </w:num>
  <w:num w:numId="6">
    <w:abstractNumId w:val="12"/>
  </w:num>
  <w:num w:numId="7">
    <w:abstractNumId w:val="3"/>
  </w:num>
  <w:num w:numId="8">
    <w:abstractNumId w:val="7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52"/>
    <w:rsid w:val="00181F76"/>
    <w:rsid w:val="0033246D"/>
    <w:rsid w:val="005F43DE"/>
    <w:rsid w:val="00635EB8"/>
    <w:rsid w:val="00783272"/>
    <w:rsid w:val="00821652"/>
    <w:rsid w:val="008F6370"/>
    <w:rsid w:val="00997E9C"/>
    <w:rsid w:val="009B03A0"/>
    <w:rsid w:val="00A436BE"/>
    <w:rsid w:val="00A922AA"/>
    <w:rsid w:val="00A962F5"/>
    <w:rsid w:val="00BB69AC"/>
    <w:rsid w:val="00BE6E23"/>
    <w:rsid w:val="00BF2CD9"/>
    <w:rsid w:val="00C20BA6"/>
    <w:rsid w:val="00CA0818"/>
    <w:rsid w:val="00E25512"/>
    <w:rsid w:val="00EE1B40"/>
    <w:rsid w:val="00F1190E"/>
    <w:rsid w:val="00F958E6"/>
    <w:rsid w:val="00FC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4" w:hanging="360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B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BA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E6E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4" w:hanging="360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B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BA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E6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mb.sito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324\Desktop\Calendario%20Sostegno\Modello%20trasmissione%20solo%20comunicaz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trasmissione solo comunicazioni.dotx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2019-09-02T09:40:00Z</cp:lastPrinted>
  <dcterms:created xsi:type="dcterms:W3CDTF">2020-09-08T16:07:00Z</dcterms:created>
  <dcterms:modified xsi:type="dcterms:W3CDTF">2020-09-08T16:09:00Z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LastSaved">
    <vt:filetime>2019-06-25T00:00:00Z</vt:filetime>
  </property>
</Properties>
</file>