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4305" w:type="dxa"/>
        <w:tblLook w:val="04A0" w:firstRow="1" w:lastRow="0" w:firstColumn="1" w:lastColumn="0" w:noHBand="0" w:noVBand="1"/>
      </w:tblPr>
      <w:tblGrid>
        <w:gridCol w:w="14305"/>
      </w:tblGrid>
      <w:tr w:rsidR="001F5401" w14:paraId="76DA750A" w14:textId="77777777" w:rsidTr="001F5401">
        <w:trPr>
          <w:trHeight w:val="1007"/>
        </w:trPr>
        <w:tc>
          <w:tcPr>
            <w:tcW w:w="14305" w:type="dxa"/>
          </w:tcPr>
          <w:p w14:paraId="3E4D7042" w14:textId="20CB7A2B" w:rsidR="001F5401" w:rsidRPr="001F5401" w:rsidRDefault="001F5401" w:rsidP="0080596D">
            <w:pPr>
              <w:pStyle w:val="ox-60c183ff4f-msonormal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F5401">
              <w:rPr>
                <w:b/>
                <w:sz w:val="28"/>
                <w:szCs w:val="28"/>
              </w:rPr>
              <w:t xml:space="preserve">Attuazione dell’art. 7, comma 3 del decreto legislativo 13 aprile 2017, n. 63 (D. Dip. n. </w:t>
            </w:r>
            <w:r w:rsidR="007734ED">
              <w:rPr>
                <w:b/>
                <w:sz w:val="28"/>
                <w:szCs w:val="28"/>
              </w:rPr>
              <w:t>1654 del 21</w:t>
            </w:r>
            <w:r w:rsidRPr="001F5401">
              <w:rPr>
                <w:b/>
                <w:sz w:val="28"/>
                <w:szCs w:val="28"/>
              </w:rPr>
              <w:t>.1</w:t>
            </w:r>
            <w:r w:rsidR="007734ED">
              <w:rPr>
                <w:b/>
                <w:sz w:val="28"/>
                <w:szCs w:val="28"/>
              </w:rPr>
              <w:t>1.2018</w:t>
            </w:r>
            <w:r w:rsidRPr="001F5401">
              <w:rPr>
                <w:b/>
                <w:sz w:val="28"/>
                <w:szCs w:val="28"/>
              </w:rPr>
              <w:t xml:space="preserve">) </w:t>
            </w:r>
          </w:p>
          <w:p w14:paraId="3BD85FA8" w14:textId="77777777" w:rsidR="001F5401" w:rsidRPr="00F32B53" w:rsidRDefault="001F5401" w:rsidP="0080596D">
            <w:pPr>
              <w:pStyle w:val="ox-60c183ff4f-msonormal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5401">
              <w:rPr>
                <w:b/>
                <w:color w:val="000000"/>
                <w:sz w:val="28"/>
                <w:szCs w:val="28"/>
              </w:rPr>
              <w:t>Scheda di monitoraggio</w:t>
            </w:r>
          </w:p>
        </w:tc>
      </w:tr>
    </w:tbl>
    <w:p w14:paraId="35C8E5A3" w14:textId="77777777" w:rsidR="001F5401" w:rsidRDefault="001F5401"/>
    <w:p w14:paraId="771E725B" w14:textId="77777777" w:rsidR="001F5401" w:rsidRDefault="001F540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037"/>
        <w:gridCol w:w="992"/>
        <w:gridCol w:w="1250"/>
      </w:tblGrid>
      <w:tr w:rsidR="006E0CE1" w14:paraId="5F3F3A55" w14:textId="77777777" w:rsidTr="001F5401">
        <w:tc>
          <w:tcPr>
            <w:tcW w:w="12037" w:type="dxa"/>
          </w:tcPr>
          <w:p w14:paraId="2C9C85B5" w14:textId="17ADCB43" w:rsidR="006E0CE1" w:rsidRPr="001F5401" w:rsidRDefault="006E0CE1" w:rsidP="006E0CE1">
            <w:pPr>
              <w:pStyle w:val="ox-60c183ff4f-msonormal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Procedure di selezione e valutazione dei progetti</w:t>
            </w:r>
          </w:p>
        </w:tc>
        <w:tc>
          <w:tcPr>
            <w:tcW w:w="992" w:type="dxa"/>
          </w:tcPr>
          <w:p w14:paraId="0BC23CCF" w14:textId="7DFCA142" w:rsidR="006E0CE1" w:rsidRPr="001F5401" w:rsidRDefault="006E0CE1" w:rsidP="001F5401">
            <w:pPr>
              <w:pStyle w:val="ox-60c183ff4f-msonormal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5401">
              <w:rPr>
                <w:b/>
                <w:color w:val="000000"/>
              </w:rPr>
              <w:t>SI</w:t>
            </w:r>
          </w:p>
        </w:tc>
        <w:tc>
          <w:tcPr>
            <w:tcW w:w="1250" w:type="dxa"/>
          </w:tcPr>
          <w:p w14:paraId="35A392B0" w14:textId="5FC35BC8" w:rsidR="006E0CE1" w:rsidRPr="001F5401" w:rsidRDefault="006E0CE1" w:rsidP="001F5401">
            <w:pPr>
              <w:pStyle w:val="ox-60c183ff4f-msonormal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5401">
              <w:rPr>
                <w:b/>
                <w:color w:val="000000"/>
              </w:rPr>
              <w:t>NO</w:t>
            </w:r>
          </w:p>
        </w:tc>
      </w:tr>
      <w:tr w:rsidR="001F5401" w14:paraId="600ED803" w14:textId="77777777" w:rsidTr="001F5401">
        <w:tc>
          <w:tcPr>
            <w:tcW w:w="12037" w:type="dxa"/>
          </w:tcPr>
          <w:p w14:paraId="66160C96" w14:textId="6B0F688F" w:rsidR="001F5401" w:rsidRPr="001F5401" w:rsidRDefault="001F5401" w:rsidP="0080596D">
            <w:pPr>
              <w:pStyle w:val="ox-60c183ff4f-msonorma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F5401">
              <w:rPr>
                <w:b/>
                <w:color w:val="000000"/>
              </w:rPr>
              <w:t>Emanazione del bando</w:t>
            </w:r>
            <w:r w:rsidR="00D42529">
              <w:rPr>
                <w:b/>
                <w:color w:val="000000"/>
              </w:rPr>
              <w:t xml:space="preserve"> (art. 3, c. 1 D.dip n. </w:t>
            </w:r>
            <w:r w:rsidR="004A2BC1" w:rsidRPr="004A2BC1">
              <w:rPr>
                <w:b/>
                <w:color w:val="000000"/>
              </w:rPr>
              <w:t>1654</w:t>
            </w:r>
            <w:r w:rsidR="004A2BC1">
              <w:rPr>
                <w:b/>
                <w:color w:val="000000"/>
              </w:rPr>
              <w:t>/</w:t>
            </w:r>
            <w:r w:rsidR="004A2BC1" w:rsidRPr="004A2BC1">
              <w:rPr>
                <w:b/>
                <w:color w:val="000000"/>
              </w:rPr>
              <w:t>2018</w:t>
            </w:r>
            <w:r w:rsidR="00D42529">
              <w:rPr>
                <w:b/>
                <w:color w:val="000000"/>
              </w:rPr>
              <w:t>)</w:t>
            </w:r>
          </w:p>
        </w:tc>
        <w:tc>
          <w:tcPr>
            <w:tcW w:w="992" w:type="dxa"/>
          </w:tcPr>
          <w:p w14:paraId="76EDB653" w14:textId="200C87C0" w:rsidR="001F5401" w:rsidRPr="001F5401" w:rsidRDefault="001F5401" w:rsidP="001F5401">
            <w:pPr>
              <w:pStyle w:val="ox-60c183ff4f-msonormal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250" w:type="dxa"/>
          </w:tcPr>
          <w:p w14:paraId="18787435" w14:textId="17F7FF5E" w:rsidR="001F5401" w:rsidRPr="001F5401" w:rsidRDefault="001F5401" w:rsidP="001F5401">
            <w:pPr>
              <w:pStyle w:val="ox-60c183ff4f-msonormal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A51505" w14:paraId="420C6F0A" w14:textId="77777777" w:rsidTr="001815B6">
        <w:trPr>
          <w:trHeight w:val="572"/>
        </w:trPr>
        <w:tc>
          <w:tcPr>
            <w:tcW w:w="12037" w:type="dxa"/>
          </w:tcPr>
          <w:p w14:paraId="76439864" w14:textId="756B22B5" w:rsidR="00A51505" w:rsidRDefault="00A51505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  <w:r w:rsidRPr="001F5401">
              <w:rPr>
                <w:b/>
                <w:color w:val="000000"/>
              </w:rPr>
              <w:t xml:space="preserve">Costituzione della Commissione di valutazione </w:t>
            </w:r>
            <w:r w:rsidR="00D42529">
              <w:rPr>
                <w:b/>
                <w:color w:val="000000"/>
              </w:rPr>
              <w:t xml:space="preserve">(art. 3, c. 4 D.dip n. </w:t>
            </w:r>
            <w:r w:rsidR="004A2BC1" w:rsidRPr="004A2BC1">
              <w:rPr>
                <w:b/>
                <w:color w:val="000000"/>
              </w:rPr>
              <w:t>1654</w:t>
            </w:r>
            <w:r w:rsidR="004A2BC1">
              <w:rPr>
                <w:b/>
                <w:color w:val="000000"/>
              </w:rPr>
              <w:t>/</w:t>
            </w:r>
            <w:r w:rsidR="004A2BC1" w:rsidRPr="004A2BC1">
              <w:rPr>
                <w:b/>
                <w:color w:val="000000"/>
              </w:rPr>
              <w:t>2018</w:t>
            </w:r>
            <w:r w:rsidR="00D42529">
              <w:rPr>
                <w:b/>
                <w:color w:val="000000"/>
              </w:rPr>
              <w:t>)</w:t>
            </w:r>
          </w:p>
        </w:tc>
        <w:tc>
          <w:tcPr>
            <w:tcW w:w="992" w:type="dxa"/>
          </w:tcPr>
          <w:p w14:paraId="1A3A289F" w14:textId="77777777" w:rsidR="00A51505" w:rsidRPr="001F5401" w:rsidRDefault="00A51505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250" w:type="dxa"/>
          </w:tcPr>
          <w:p w14:paraId="44350BA4" w14:textId="77777777" w:rsidR="00A51505" w:rsidRPr="001F5401" w:rsidRDefault="00A51505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  <w:highlight w:val="yellow"/>
              </w:rPr>
            </w:pPr>
          </w:p>
        </w:tc>
      </w:tr>
      <w:tr w:rsidR="00002C2B" w14:paraId="26720442" w14:textId="77777777" w:rsidTr="001D474F">
        <w:trPr>
          <w:trHeight w:val="242"/>
        </w:trPr>
        <w:tc>
          <w:tcPr>
            <w:tcW w:w="12037" w:type="dxa"/>
          </w:tcPr>
          <w:p w14:paraId="652352B7" w14:textId="264A6747" w:rsidR="00002C2B" w:rsidRPr="001D474F" w:rsidRDefault="00002C2B" w:rsidP="0080596D">
            <w:pPr>
              <w:pStyle w:val="ox-60c183ff4f-msonorma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D474F">
              <w:rPr>
                <w:b/>
                <w:color w:val="000000"/>
              </w:rPr>
              <w:t>Chiusura dei lavori della Commissione</w:t>
            </w:r>
            <w:r w:rsidR="001D474F">
              <w:rPr>
                <w:b/>
                <w:color w:val="000000"/>
              </w:rPr>
              <w:t xml:space="preserve"> e trasmissione graduatorie ai </w:t>
            </w:r>
            <w:r w:rsidRPr="001D474F">
              <w:rPr>
                <w:b/>
                <w:color w:val="000000"/>
              </w:rPr>
              <w:t>CTS</w:t>
            </w:r>
            <w:r w:rsidR="005A69A3">
              <w:rPr>
                <w:b/>
                <w:color w:val="000000"/>
              </w:rPr>
              <w:t xml:space="preserve"> (art. 3, c. 7 D.dip n. </w:t>
            </w:r>
            <w:r w:rsidR="00AF06CF" w:rsidRPr="004A2BC1">
              <w:rPr>
                <w:b/>
                <w:color w:val="000000"/>
              </w:rPr>
              <w:t>1654</w:t>
            </w:r>
            <w:r w:rsidR="00AF06CF">
              <w:rPr>
                <w:b/>
                <w:color w:val="000000"/>
              </w:rPr>
              <w:t>/</w:t>
            </w:r>
            <w:r w:rsidR="00AF06CF" w:rsidRPr="004A2BC1">
              <w:rPr>
                <w:b/>
                <w:color w:val="000000"/>
              </w:rPr>
              <w:t>2018</w:t>
            </w:r>
            <w:r w:rsidR="005A69A3">
              <w:rPr>
                <w:b/>
                <w:color w:val="000000"/>
              </w:rPr>
              <w:t>)</w:t>
            </w:r>
          </w:p>
        </w:tc>
        <w:tc>
          <w:tcPr>
            <w:tcW w:w="992" w:type="dxa"/>
          </w:tcPr>
          <w:p w14:paraId="17292C6C" w14:textId="77777777" w:rsidR="00002C2B" w:rsidRDefault="00002C2B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50" w:type="dxa"/>
          </w:tcPr>
          <w:p w14:paraId="2199DAF7" w14:textId="77777777" w:rsidR="00002C2B" w:rsidRDefault="00002C2B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14:paraId="7F1A193C" w14:textId="77777777" w:rsidR="00002C2B" w:rsidRDefault="00002C2B"/>
    <w:p w14:paraId="27471B05" w14:textId="77777777" w:rsidR="00002C2B" w:rsidRDefault="00002C2B"/>
    <w:p w14:paraId="6DE44AFB" w14:textId="77777777" w:rsidR="00002C2B" w:rsidRDefault="00002C2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33"/>
        <w:gridCol w:w="6804"/>
        <w:gridCol w:w="992"/>
      </w:tblGrid>
      <w:tr w:rsidR="006E0CE1" w14:paraId="56456B8A" w14:textId="77777777" w:rsidTr="00212637">
        <w:tc>
          <w:tcPr>
            <w:tcW w:w="12037" w:type="dxa"/>
            <w:gridSpan w:val="2"/>
          </w:tcPr>
          <w:p w14:paraId="25ACA511" w14:textId="2618D013" w:rsidR="006E0CE1" w:rsidRDefault="006E0CE1" w:rsidP="006E0CE1">
            <w:pPr>
              <w:pStyle w:val="ox-60c183ff4f-msonormal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Ricognizione dei </w:t>
            </w:r>
            <w:r w:rsidRPr="006E0CE1">
              <w:rPr>
                <w:b/>
                <w:color w:val="000000"/>
              </w:rPr>
              <w:t>progetti presentati/approvati</w:t>
            </w:r>
          </w:p>
        </w:tc>
        <w:tc>
          <w:tcPr>
            <w:tcW w:w="992" w:type="dxa"/>
          </w:tcPr>
          <w:p w14:paraId="6B455297" w14:textId="2EF43ACC" w:rsidR="006E0CE1" w:rsidRPr="00F058D6" w:rsidRDefault="006E0CE1" w:rsidP="006E0CE1">
            <w:pPr>
              <w:pStyle w:val="ox-60c183ff4f-msonormal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058D6">
              <w:rPr>
                <w:b/>
                <w:color w:val="000000"/>
              </w:rPr>
              <w:t>N°</w:t>
            </w:r>
          </w:p>
        </w:tc>
      </w:tr>
      <w:tr w:rsidR="006E0CE1" w14:paraId="29455A11" w14:textId="77777777" w:rsidTr="001F5401">
        <w:tc>
          <w:tcPr>
            <w:tcW w:w="5233" w:type="dxa"/>
          </w:tcPr>
          <w:p w14:paraId="6A1D79EA" w14:textId="0971D4B7" w:rsidR="006E0CE1" w:rsidRPr="00F058D6" w:rsidRDefault="00F058D6" w:rsidP="0080596D">
            <w:pPr>
              <w:pStyle w:val="ox-60c183ff4f-msonorma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F058D6">
              <w:rPr>
                <w:b/>
                <w:color w:val="000000"/>
              </w:rPr>
              <w:t>P</w:t>
            </w:r>
            <w:r w:rsidR="006E0CE1" w:rsidRPr="00F058D6">
              <w:rPr>
                <w:b/>
                <w:color w:val="000000"/>
              </w:rPr>
              <w:t>rogetti presentati</w:t>
            </w:r>
          </w:p>
        </w:tc>
        <w:tc>
          <w:tcPr>
            <w:tcW w:w="6804" w:type="dxa"/>
          </w:tcPr>
          <w:p w14:paraId="07DAF43B" w14:textId="77777777" w:rsidR="006E0CE1" w:rsidRDefault="006E0CE1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75D83653" w14:textId="77777777" w:rsidR="006E0CE1" w:rsidRDefault="006E0CE1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6E0CE1" w14:paraId="25E9A929" w14:textId="77777777" w:rsidTr="006E0CE1">
        <w:trPr>
          <w:trHeight w:val="496"/>
        </w:trPr>
        <w:tc>
          <w:tcPr>
            <w:tcW w:w="5233" w:type="dxa"/>
            <w:vMerge w:val="restart"/>
          </w:tcPr>
          <w:p w14:paraId="345EA2E9" w14:textId="77777777" w:rsidR="006E0CE1" w:rsidRDefault="00F058D6" w:rsidP="0080596D">
            <w:pPr>
              <w:pStyle w:val="ox-60c183ff4f-msonorma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F058D6">
              <w:rPr>
                <w:b/>
                <w:color w:val="000000"/>
              </w:rPr>
              <w:t>Pr</w:t>
            </w:r>
            <w:r w:rsidR="006E0CE1" w:rsidRPr="00F058D6">
              <w:rPr>
                <w:b/>
                <w:color w:val="000000"/>
              </w:rPr>
              <w:t>ogetti approvati</w:t>
            </w:r>
          </w:p>
          <w:p w14:paraId="649D1219" w14:textId="1B9E3E9E" w:rsidR="00D42529" w:rsidRPr="00F058D6" w:rsidRDefault="00D42529" w:rsidP="0080596D">
            <w:pPr>
              <w:pStyle w:val="ox-60c183ff4f-msonorma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(tipologie ex art. 3, c. 2 D.dip n. </w:t>
            </w:r>
            <w:r w:rsidR="00AF06CF" w:rsidRPr="004A2BC1">
              <w:rPr>
                <w:b/>
                <w:color w:val="000000"/>
              </w:rPr>
              <w:t>1654</w:t>
            </w:r>
            <w:bookmarkStart w:id="0" w:name="_GoBack"/>
            <w:bookmarkEnd w:id="0"/>
            <w:r w:rsidR="00AF06CF">
              <w:rPr>
                <w:b/>
                <w:color w:val="000000"/>
              </w:rPr>
              <w:t>/</w:t>
            </w:r>
            <w:r w:rsidR="00AF06CF" w:rsidRPr="004A2BC1">
              <w:rPr>
                <w:b/>
                <w:color w:val="000000"/>
              </w:rPr>
              <w:t>2018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6804" w:type="dxa"/>
          </w:tcPr>
          <w:p w14:paraId="40C02B46" w14:textId="62B90D4D" w:rsidR="006E0CE1" w:rsidRDefault="006E0CE1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n. di progetti di </w:t>
            </w:r>
            <w:r w:rsidRPr="004442A7">
              <w:rPr>
                <w:rFonts w:eastAsia="ArialMT"/>
                <w:color w:val="000000"/>
              </w:rPr>
              <w:t>acquisizione in comodato d’uso di sussidi didattici</w:t>
            </w:r>
          </w:p>
          <w:p w14:paraId="2748E0EA" w14:textId="5A0DE738" w:rsidR="006E0CE1" w:rsidRDefault="006E0CE1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31E94B99" w14:textId="77777777" w:rsidR="006E0CE1" w:rsidRDefault="006E0CE1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6E0CE1" w14:paraId="33436B32" w14:textId="77777777" w:rsidTr="001F5401">
        <w:trPr>
          <w:trHeight w:val="496"/>
        </w:trPr>
        <w:tc>
          <w:tcPr>
            <w:tcW w:w="5233" w:type="dxa"/>
            <w:vMerge/>
          </w:tcPr>
          <w:p w14:paraId="45680259" w14:textId="77777777" w:rsidR="006E0CE1" w:rsidRDefault="006E0CE1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6804" w:type="dxa"/>
          </w:tcPr>
          <w:p w14:paraId="422EF808" w14:textId="7E9FFACA" w:rsidR="006E0CE1" w:rsidRDefault="006E0CE1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n. di progetti di </w:t>
            </w:r>
            <w:r w:rsidRPr="004442A7">
              <w:rPr>
                <w:rFonts w:eastAsia="ArialMT"/>
                <w:color w:val="000000"/>
              </w:rPr>
              <w:t>adattamento o trasformazione di sussidi didattici già in dotazione all’Istituzione scolastica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14:paraId="1EEE33BC" w14:textId="77777777" w:rsidR="006E0CE1" w:rsidRDefault="006E0CE1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6E0CE1" w14:paraId="53A075DF" w14:textId="77777777" w:rsidTr="001F5401">
        <w:trPr>
          <w:trHeight w:val="496"/>
        </w:trPr>
        <w:tc>
          <w:tcPr>
            <w:tcW w:w="5233" w:type="dxa"/>
            <w:vMerge/>
          </w:tcPr>
          <w:p w14:paraId="1DBFE4E4" w14:textId="77777777" w:rsidR="006E0CE1" w:rsidRDefault="006E0CE1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6804" w:type="dxa"/>
          </w:tcPr>
          <w:p w14:paraId="65BCBAB2" w14:textId="5CD49C11" w:rsidR="006E0CE1" w:rsidRDefault="006E0CE1" w:rsidP="006E0CE1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eastAsia="ArialMT"/>
                <w:color w:val="000000"/>
              </w:rPr>
              <w:t>n. di progetti relativi a servizi</w:t>
            </w:r>
            <w:r w:rsidRPr="004442A7">
              <w:rPr>
                <w:rFonts w:eastAsia="ArialMT"/>
                <w:color w:val="000000"/>
              </w:rPr>
              <w:t xml:space="preserve"> necessario a rendere il sussidio didattico effettivamente utilizzabile</w:t>
            </w:r>
          </w:p>
        </w:tc>
        <w:tc>
          <w:tcPr>
            <w:tcW w:w="992" w:type="dxa"/>
          </w:tcPr>
          <w:p w14:paraId="14531D87" w14:textId="77777777" w:rsidR="006E0CE1" w:rsidRDefault="006E0CE1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6E0CE1" w14:paraId="0FB9E32A" w14:textId="77777777" w:rsidTr="001F5401">
        <w:trPr>
          <w:trHeight w:val="496"/>
        </w:trPr>
        <w:tc>
          <w:tcPr>
            <w:tcW w:w="5233" w:type="dxa"/>
            <w:vMerge/>
          </w:tcPr>
          <w:p w14:paraId="4DD6BDD5" w14:textId="77777777" w:rsidR="006E0CE1" w:rsidRDefault="006E0CE1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6804" w:type="dxa"/>
          </w:tcPr>
          <w:p w14:paraId="423D7BB5" w14:textId="7E1548CC" w:rsidR="006E0CE1" w:rsidRDefault="006E0CE1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Altro</w:t>
            </w:r>
          </w:p>
        </w:tc>
        <w:tc>
          <w:tcPr>
            <w:tcW w:w="992" w:type="dxa"/>
          </w:tcPr>
          <w:p w14:paraId="4BBF94BD" w14:textId="77777777" w:rsidR="006E0CE1" w:rsidRDefault="006E0CE1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6E0CE1" w14:paraId="7B0F6783" w14:textId="77777777" w:rsidTr="001F5401">
        <w:trPr>
          <w:trHeight w:val="496"/>
        </w:trPr>
        <w:tc>
          <w:tcPr>
            <w:tcW w:w="5233" w:type="dxa"/>
            <w:vMerge/>
          </w:tcPr>
          <w:p w14:paraId="694C8731" w14:textId="77777777" w:rsidR="006E0CE1" w:rsidRDefault="006E0CE1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6804" w:type="dxa"/>
          </w:tcPr>
          <w:p w14:paraId="37EB40D6" w14:textId="1196AF73" w:rsidR="006E0CE1" w:rsidRDefault="006E0CE1" w:rsidP="006E0CE1">
            <w:pPr>
              <w:pStyle w:val="ox-60c183ff4f-msonormal"/>
              <w:spacing w:before="0" w:beforeAutospacing="0" w:after="0" w:afterAutospacing="0"/>
              <w:jc w:val="right"/>
              <w:rPr>
                <w:color w:val="000000"/>
              </w:rPr>
            </w:pPr>
            <w:r w:rsidRPr="00F058D6">
              <w:rPr>
                <w:b/>
                <w:color w:val="000000"/>
              </w:rPr>
              <w:t>Totale</w:t>
            </w:r>
          </w:p>
        </w:tc>
        <w:tc>
          <w:tcPr>
            <w:tcW w:w="992" w:type="dxa"/>
          </w:tcPr>
          <w:p w14:paraId="57232A02" w14:textId="77777777" w:rsidR="006E0CE1" w:rsidRDefault="006E0CE1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B44A4A" w14:paraId="1D22D736" w14:textId="77777777" w:rsidTr="00B44A4A">
        <w:trPr>
          <w:trHeight w:val="332"/>
        </w:trPr>
        <w:tc>
          <w:tcPr>
            <w:tcW w:w="5233" w:type="dxa"/>
            <w:vMerge w:val="restart"/>
          </w:tcPr>
          <w:p w14:paraId="6A20D2CE" w14:textId="77777777" w:rsidR="00B44A4A" w:rsidRDefault="00B44A4A" w:rsidP="0080596D">
            <w:pPr>
              <w:pStyle w:val="ox-60c183ff4f-msonorma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F058D6">
              <w:rPr>
                <w:b/>
                <w:color w:val="000000"/>
              </w:rPr>
              <w:t>Tipologie di ausili richiesti</w:t>
            </w:r>
          </w:p>
          <w:p w14:paraId="100B5BDF" w14:textId="571A24CF" w:rsidR="00B44A4A" w:rsidRPr="00F058D6" w:rsidRDefault="00B44A4A" w:rsidP="0080596D">
            <w:pPr>
              <w:pStyle w:val="ox-60c183ff4f-msonorma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(macroaree di cui all’Allegato tecnico </w:t>
            </w:r>
            <w:r w:rsidRPr="00102F33">
              <w:rPr>
                <w:b/>
                <w:color w:val="000000"/>
              </w:rPr>
              <w:t>alla nota prot. N. 621 del 2.02.2018)</w:t>
            </w:r>
          </w:p>
        </w:tc>
        <w:tc>
          <w:tcPr>
            <w:tcW w:w="6804" w:type="dxa"/>
          </w:tcPr>
          <w:p w14:paraId="139CDCE4" w14:textId="2CF9117E" w:rsidR="00B44A4A" w:rsidRPr="00B44A4A" w:rsidRDefault="00B44A4A" w:rsidP="00B44A4A">
            <w:pPr>
              <w:rPr>
                <w:rFonts w:ascii="Times New Roman" w:hAnsi="Times New Roman" w:cs="Times New Roman"/>
              </w:rPr>
            </w:pPr>
            <w:r w:rsidRPr="00B44A4A">
              <w:rPr>
                <w:rFonts w:ascii="Times New Roman" w:hAnsi="Times New Roman" w:cs="Times New Roman"/>
              </w:rPr>
              <w:t>05 Ausili per l'apprendimento e l'esercizio di abilità</w:t>
            </w:r>
          </w:p>
        </w:tc>
        <w:tc>
          <w:tcPr>
            <w:tcW w:w="992" w:type="dxa"/>
          </w:tcPr>
          <w:p w14:paraId="03D2C98F" w14:textId="77777777" w:rsidR="00B44A4A" w:rsidRDefault="00B44A4A" w:rsidP="0080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A4A" w14:paraId="0C358237" w14:textId="77777777" w:rsidTr="00B44A4A">
        <w:trPr>
          <w:trHeight w:val="326"/>
        </w:trPr>
        <w:tc>
          <w:tcPr>
            <w:tcW w:w="5233" w:type="dxa"/>
            <w:vMerge/>
          </w:tcPr>
          <w:p w14:paraId="1DF32E09" w14:textId="77777777" w:rsidR="00B44A4A" w:rsidRPr="00F058D6" w:rsidRDefault="00B44A4A" w:rsidP="0080596D">
            <w:pPr>
              <w:pStyle w:val="ox-60c183ff4f-msonorma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14:paraId="1539E0A5" w14:textId="2FAD2FDE" w:rsidR="00B44A4A" w:rsidRPr="00B44A4A" w:rsidRDefault="00B44A4A" w:rsidP="0080596D">
            <w:pPr>
              <w:rPr>
                <w:rFonts w:ascii="Times New Roman" w:hAnsi="Times New Roman" w:cs="Times New Roman"/>
              </w:rPr>
            </w:pPr>
            <w:r w:rsidRPr="00B44A4A">
              <w:rPr>
                <w:rFonts w:ascii="Times New Roman" w:hAnsi="Times New Roman" w:cs="Times New Roman"/>
              </w:rPr>
              <w:t>09 Ausili per la cura personale</w:t>
            </w:r>
          </w:p>
        </w:tc>
        <w:tc>
          <w:tcPr>
            <w:tcW w:w="992" w:type="dxa"/>
          </w:tcPr>
          <w:p w14:paraId="686BD775" w14:textId="77777777" w:rsidR="00B44A4A" w:rsidRDefault="00B44A4A" w:rsidP="0080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A4A" w14:paraId="634A7A44" w14:textId="77777777" w:rsidTr="00B44A4A">
        <w:trPr>
          <w:trHeight w:val="326"/>
        </w:trPr>
        <w:tc>
          <w:tcPr>
            <w:tcW w:w="5233" w:type="dxa"/>
            <w:vMerge/>
          </w:tcPr>
          <w:p w14:paraId="7BD1423B" w14:textId="77777777" w:rsidR="00B44A4A" w:rsidRPr="00F058D6" w:rsidRDefault="00B44A4A" w:rsidP="0080596D">
            <w:pPr>
              <w:pStyle w:val="ox-60c183ff4f-msonorma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14:paraId="25E6D1DD" w14:textId="221223ED" w:rsidR="00B44A4A" w:rsidRPr="00B44A4A" w:rsidRDefault="00B44A4A" w:rsidP="0080596D">
            <w:pPr>
              <w:rPr>
                <w:rFonts w:ascii="Times New Roman" w:hAnsi="Times New Roman" w:cs="Times New Roman"/>
              </w:rPr>
            </w:pPr>
            <w:r w:rsidRPr="00B44A4A">
              <w:rPr>
                <w:rFonts w:ascii="Times New Roman" w:hAnsi="Times New Roman" w:cs="Times New Roman"/>
              </w:rPr>
              <w:t>12 Ausili per la mobilità personale</w:t>
            </w:r>
          </w:p>
        </w:tc>
        <w:tc>
          <w:tcPr>
            <w:tcW w:w="992" w:type="dxa"/>
          </w:tcPr>
          <w:p w14:paraId="230DCBA7" w14:textId="77777777" w:rsidR="00B44A4A" w:rsidRDefault="00B44A4A" w:rsidP="0080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A4A" w14:paraId="396BB771" w14:textId="77777777" w:rsidTr="00B44A4A">
        <w:trPr>
          <w:trHeight w:val="326"/>
        </w:trPr>
        <w:tc>
          <w:tcPr>
            <w:tcW w:w="5233" w:type="dxa"/>
            <w:vMerge/>
          </w:tcPr>
          <w:p w14:paraId="3B41702D" w14:textId="77777777" w:rsidR="00B44A4A" w:rsidRPr="00F058D6" w:rsidRDefault="00B44A4A" w:rsidP="0080596D">
            <w:pPr>
              <w:pStyle w:val="ox-60c183ff4f-msonorma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14:paraId="58793049" w14:textId="1E5242C8" w:rsidR="00B44A4A" w:rsidRPr="00B44A4A" w:rsidRDefault="00B44A4A" w:rsidP="0080596D">
            <w:pPr>
              <w:rPr>
                <w:rFonts w:ascii="Times New Roman" w:hAnsi="Times New Roman" w:cs="Times New Roman"/>
              </w:rPr>
            </w:pPr>
            <w:r w:rsidRPr="00B44A4A">
              <w:rPr>
                <w:rFonts w:ascii="Times New Roman" w:hAnsi="Times New Roman" w:cs="Times New Roman"/>
              </w:rPr>
              <w:t>22 Ausili per la comunicazione e la gestione dell'informazione</w:t>
            </w:r>
          </w:p>
        </w:tc>
        <w:tc>
          <w:tcPr>
            <w:tcW w:w="992" w:type="dxa"/>
          </w:tcPr>
          <w:p w14:paraId="3C3E345D" w14:textId="77777777" w:rsidR="00B44A4A" w:rsidRDefault="00B44A4A" w:rsidP="0080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A4A" w14:paraId="3C66A3AA" w14:textId="77777777" w:rsidTr="00B44A4A">
        <w:trPr>
          <w:trHeight w:val="326"/>
        </w:trPr>
        <w:tc>
          <w:tcPr>
            <w:tcW w:w="5233" w:type="dxa"/>
            <w:vMerge/>
          </w:tcPr>
          <w:p w14:paraId="746933DA" w14:textId="77777777" w:rsidR="00B44A4A" w:rsidRPr="00F058D6" w:rsidRDefault="00B44A4A" w:rsidP="0080596D">
            <w:pPr>
              <w:pStyle w:val="ox-60c183ff4f-msonorma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14:paraId="02F72F2E" w14:textId="54D8BB7C" w:rsidR="00B44A4A" w:rsidRPr="00B44A4A" w:rsidRDefault="00B44A4A" w:rsidP="0080596D">
            <w:pPr>
              <w:rPr>
                <w:rFonts w:ascii="Times New Roman" w:hAnsi="Times New Roman" w:cs="Times New Roman"/>
              </w:rPr>
            </w:pPr>
            <w:r w:rsidRPr="00B44A4A">
              <w:rPr>
                <w:rFonts w:ascii="Times New Roman" w:hAnsi="Times New Roman" w:cs="Times New Roman"/>
              </w:rPr>
              <w:t>24 Ausili per la manovra di oggetti o dispositivi</w:t>
            </w:r>
          </w:p>
        </w:tc>
        <w:tc>
          <w:tcPr>
            <w:tcW w:w="992" w:type="dxa"/>
          </w:tcPr>
          <w:p w14:paraId="5FD9AA49" w14:textId="77777777" w:rsidR="00B44A4A" w:rsidRDefault="00B44A4A" w:rsidP="0080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A4A" w14:paraId="0DEFBBF8" w14:textId="77777777" w:rsidTr="00B44A4A">
        <w:trPr>
          <w:trHeight w:val="326"/>
        </w:trPr>
        <w:tc>
          <w:tcPr>
            <w:tcW w:w="5233" w:type="dxa"/>
            <w:vMerge/>
          </w:tcPr>
          <w:p w14:paraId="48A185E0" w14:textId="77777777" w:rsidR="00B44A4A" w:rsidRPr="00F058D6" w:rsidRDefault="00B44A4A" w:rsidP="0080596D">
            <w:pPr>
              <w:pStyle w:val="ox-60c183ff4f-msonorma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14:paraId="7799C966" w14:textId="460DE45D" w:rsidR="00B44A4A" w:rsidRPr="00B44A4A" w:rsidRDefault="00B44A4A" w:rsidP="0080596D">
            <w:pPr>
              <w:rPr>
                <w:rFonts w:ascii="Times New Roman" w:hAnsi="Times New Roman" w:cs="Times New Roman"/>
              </w:rPr>
            </w:pPr>
            <w:r w:rsidRPr="00B44A4A">
              <w:rPr>
                <w:rFonts w:ascii="Times New Roman" w:hAnsi="Times New Roman" w:cs="Times New Roman"/>
              </w:rPr>
              <w:t>28 Ausili per le attività lavorative</w:t>
            </w:r>
          </w:p>
        </w:tc>
        <w:tc>
          <w:tcPr>
            <w:tcW w:w="992" w:type="dxa"/>
          </w:tcPr>
          <w:p w14:paraId="61D044E4" w14:textId="77777777" w:rsidR="00B44A4A" w:rsidRDefault="00B44A4A" w:rsidP="0080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A4A" w14:paraId="0ADBE38B" w14:textId="77777777" w:rsidTr="00B44A4A">
        <w:trPr>
          <w:trHeight w:val="326"/>
        </w:trPr>
        <w:tc>
          <w:tcPr>
            <w:tcW w:w="5233" w:type="dxa"/>
            <w:vMerge/>
          </w:tcPr>
          <w:p w14:paraId="410AC41A" w14:textId="77777777" w:rsidR="00B44A4A" w:rsidRPr="00F058D6" w:rsidRDefault="00B44A4A" w:rsidP="0080596D">
            <w:pPr>
              <w:pStyle w:val="ox-60c183ff4f-msonorma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6804" w:type="dxa"/>
          </w:tcPr>
          <w:p w14:paraId="5511FD53" w14:textId="25119C7D" w:rsidR="00B44A4A" w:rsidRPr="00B44A4A" w:rsidRDefault="00B44A4A" w:rsidP="0080596D">
            <w:pPr>
              <w:rPr>
                <w:rFonts w:ascii="Times New Roman" w:hAnsi="Times New Roman" w:cs="Times New Roman"/>
              </w:rPr>
            </w:pPr>
            <w:r w:rsidRPr="00B44A4A">
              <w:rPr>
                <w:rFonts w:ascii="Times New Roman" w:hAnsi="Times New Roman" w:cs="Times New Roman"/>
              </w:rPr>
              <w:t>30 Ausili per le attività ricreative</w:t>
            </w:r>
          </w:p>
        </w:tc>
        <w:tc>
          <w:tcPr>
            <w:tcW w:w="992" w:type="dxa"/>
          </w:tcPr>
          <w:p w14:paraId="2E3037DD" w14:textId="77777777" w:rsidR="00B44A4A" w:rsidRDefault="00B44A4A" w:rsidP="0080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A885C5" w14:textId="77777777" w:rsidR="006E0CE1" w:rsidRDefault="006E0CE1"/>
    <w:p w14:paraId="6620A4A4" w14:textId="77777777" w:rsidR="006E0CE1" w:rsidRDefault="006E0CE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2"/>
        <w:gridCol w:w="8080"/>
        <w:gridCol w:w="1276"/>
        <w:gridCol w:w="1276"/>
        <w:gridCol w:w="1576"/>
      </w:tblGrid>
      <w:tr w:rsidR="00593AD2" w14:paraId="1918D4C5" w14:textId="33DB348B" w:rsidTr="00593AD2">
        <w:tc>
          <w:tcPr>
            <w:tcW w:w="9202" w:type="dxa"/>
            <w:gridSpan w:val="2"/>
          </w:tcPr>
          <w:p w14:paraId="2622F0A8" w14:textId="77777777" w:rsidR="00593AD2" w:rsidRPr="004B316C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B316C">
              <w:rPr>
                <w:b/>
                <w:color w:val="000000"/>
              </w:rPr>
              <w:t>Attività dei CTS</w:t>
            </w:r>
          </w:p>
          <w:p w14:paraId="0185C876" w14:textId="2B11DBBF" w:rsidR="00593AD2" w:rsidRPr="004B316C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4B316C">
              <w:rPr>
                <w:i/>
                <w:color w:val="000000"/>
              </w:rPr>
              <w:t>Rispondere per ciascun CTS presente sul territorio regionale</w:t>
            </w:r>
          </w:p>
        </w:tc>
        <w:tc>
          <w:tcPr>
            <w:tcW w:w="1276" w:type="dxa"/>
          </w:tcPr>
          <w:p w14:paraId="0467F644" w14:textId="6B444F52" w:rsidR="00593AD2" w:rsidRDefault="00593AD2" w:rsidP="00DA262E">
            <w:pPr>
              <w:pStyle w:val="ox-60c183ff4f-msonormal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5401">
              <w:rPr>
                <w:b/>
                <w:color w:val="000000"/>
              </w:rPr>
              <w:t>SI</w:t>
            </w:r>
          </w:p>
        </w:tc>
        <w:tc>
          <w:tcPr>
            <w:tcW w:w="1276" w:type="dxa"/>
          </w:tcPr>
          <w:p w14:paraId="235F464E" w14:textId="36A3E59D" w:rsidR="00593AD2" w:rsidRDefault="00593AD2" w:rsidP="00DA262E">
            <w:pPr>
              <w:pStyle w:val="ox-60c183ff4f-msonormal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5401">
              <w:rPr>
                <w:b/>
                <w:color w:val="000000"/>
              </w:rPr>
              <w:t>NO</w:t>
            </w:r>
          </w:p>
        </w:tc>
        <w:tc>
          <w:tcPr>
            <w:tcW w:w="1576" w:type="dxa"/>
            <w:vMerge w:val="restart"/>
          </w:tcPr>
          <w:p w14:paraId="7B7B8B97" w14:textId="14EFA950" w:rsidR="00593AD2" w:rsidRPr="001F5401" w:rsidRDefault="00593AD2" w:rsidP="00593AD2">
            <w:pPr>
              <w:pStyle w:val="ox-60c183ff4f-msonormal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 si è selezionato no a b), indicare la % di avanzamento</w:t>
            </w:r>
          </w:p>
        </w:tc>
      </w:tr>
      <w:tr w:rsidR="00593AD2" w14:paraId="720A7C82" w14:textId="4DA70A8E" w:rsidTr="00593AD2">
        <w:tc>
          <w:tcPr>
            <w:tcW w:w="1122" w:type="dxa"/>
            <w:vMerge w:val="restart"/>
          </w:tcPr>
          <w:p w14:paraId="50B33339" w14:textId="05C0EC60" w:rsidR="00593AD2" w:rsidRPr="00F0099E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CTS n. 1</w:t>
            </w:r>
          </w:p>
        </w:tc>
        <w:tc>
          <w:tcPr>
            <w:tcW w:w="8080" w:type="dxa"/>
          </w:tcPr>
          <w:p w14:paraId="4239237E" w14:textId="796D549B" w:rsidR="00593AD2" w:rsidRPr="00DA262E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DA262E">
              <w:rPr>
                <w:i/>
                <w:color w:val="000000"/>
              </w:rPr>
              <w:t>Inserire denominazione della scuola</w:t>
            </w:r>
            <w:r w:rsidR="007C0571">
              <w:rPr>
                <w:i/>
                <w:color w:val="000000"/>
              </w:rPr>
              <w:t xml:space="preserve"> e codmec</w:t>
            </w:r>
          </w:p>
        </w:tc>
        <w:tc>
          <w:tcPr>
            <w:tcW w:w="1276" w:type="dxa"/>
          </w:tcPr>
          <w:p w14:paraId="2513613B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7385E0B5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76" w:type="dxa"/>
            <w:vMerge/>
          </w:tcPr>
          <w:p w14:paraId="1C4CB63D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93AD2" w14:paraId="0287831D" w14:textId="45F81508" w:rsidTr="00593AD2">
        <w:tc>
          <w:tcPr>
            <w:tcW w:w="1122" w:type="dxa"/>
            <w:vMerge/>
          </w:tcPr>
          <w:p w14:paraId="72DA84DD" w14:textId="77777777" w:rsidR="00593AD2" w:rsidRPr="00F0099E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14:paraId="037A7C61" w14:textId="46494B46" w:rsidR="00593AD2" w:rsidRPr="00F0099E" w:rsidRDefault="00593AD2" w:rsidP="00593AD2">
            <w:pPr>
              <w:pStyle w:val="ox-60c183ff4f-msonormal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F0099E">
              <w:rPr>
                <w:color w:val="000000"/>
              </w:rPr>
              <w:t xml:space="preserve">Il </w:t>
            </w:r>
            <w:r>
              <w:rPr>
                <w:color w:val="000000"/>
              </w:rPr>
              <w:t>CTS</w:t>
            </w:r>
            <w:r w:rsidRPr="00F0099E">
              <w:rPr>
                <w:color w:val="000000"/>
              </w:rPr>
              <w:t xml:space="preserve"> ha  predisposto il piano degli acquisti</w:t>
            </w:r>
          </w:p>
        </w:tc>
        <w:tc>
          <w:tcPr>
            <w:tcW w:w="1276" w:type="dxa"/>
          </w:tcPr>
          <w:p w14:paraId="0D0235D6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28D806BF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76" w:type="dxa"/>
            <w:vMerge/>
          </w:tcPr>
          <w:p w14:paraId="594BA9B3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93AD2" w14:paraId="768C0653" w14:textId="46BA110B" w:rsidTr="002159EB">
        <w:tc>
          <w:tcPr>
            <w:tcW w:w="1122" w:type="dxa"/>
            <w:vMerge/>
          </w:tcPr>
          <w:p w14:paraId="1F4BEC46" w14:textId="77777777" w:rsidR="00593AD2" w:rsidRPr="00F0099E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14:paraId="3EB40269" w14:textId="2874619B" w:rsidR="00593AD2" w:rsidRPr="00EA3AF9" w:rsidRDefault="00593AD2" w:rsidP="00593AD2">
            <w:pPr>
              <w:pStyle w:val="ox-60c183ff4f-msonormal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3AF9">
              <w:rPr>
                <w:color w:val="000000" w:themeColor="text1"/>
              </w:rPr>
              <w:t>Il CTS ha provveduto agli acquisti, pari all’anticipo erogato</w:t>
            </w:r>
          </w:p>
        </w:tc>
        <w:tc>
          <w:tcPr>
            <w:tcW w:w="1276" w:type="dxa"/>
          </w:tcPr>
          <w:p w14:paraId="1ACD4CD7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51098DA6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76" w:type="dxa"/>
            <w:shd w:val="clear" w:color="auto" w:fill="D0CECE" w:themeFill="background2" w:themeFillShade="E6"/>
          </w:tcPr>
          <w:p w14:paraId="6B2CA4BE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93AD2" w14:paraId="5F278BFC" w14:textId="2AB8ED62" w:rsidTr="00593AD2">
        <w:tc>
          <w:tcPr>
            <w:tcW w:w="1122" w:type="dxa"/>
            <w:vMerge/>
          </w:tcPr>
          <w:p w14:paraId="129126F7" w14:textId="77777777" w:rsidR="00593AD2" w:rsidRPr="00F0099E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14:paraId="527918F0" w14:textId="5B51C7F5" w:rsidR="00593AD2" w:rsidRPr="00EA3AF9" w:rsidRDefault="00593AD2" w:rsidP="00593AD2">
            <w:pPr>
              <w:pStyle w:val="ox-60c183ff4f-msonormal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3AF9">
              <w:rPr>
                <w:color w:val="000000" w:themeColor="text1"/>
              </w:rPr>
              <w:t>Il CTS ha  predisposto il piano delle attività di erogazione del servizio</w:t>
            </w:r>
          </w:p>
        </w:tc>
        <w:tc>
          <w:tcPr>
            <w:tcW w:w="1276" w:type="dxa"/>
          </w:tcPr>
          <w:p w14:paraId="0ABE99BD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4D1CA660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76" w:type="dxa"/>
            <w:vMerge w:val="restart"/>
          </w:tcPr>
          <w:p w14:paraId="137792DC" w14:textId="12F0CEE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Se si è selezionato no a b), indicare la % di avanzamento</w:t>
            </w:r>
          </w:p>
        </w:tc>
      </w:tr>
      <w:tr w:rsidR="00593AD2" w14:paraId="3631F8CE" w14:textId="6D49B59F" w:rsidTr="00593AD2">
        <w:tc>
          <w:tcPr>
            <w:tcW w:w="1122" w:type="dxa"/>
            <w:vMerge/>
          </w:tcPr>
          <w:p w14:paraId="4046B4C2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14:paraId="5893446C" w14:textId="64191A5B" w:rsidR="00593AD2" w:rsidRPr="00EA3AF9" w:rsidRDefault="00593AD2" w:rsidP="00593AD2">
            <w:pPr>
              <w:pStyle w:val="ox-60c183ff4f-msonormal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3AF9">
              <w:rPr>
                <w:color w:val="000000" w:themeColor="text1"/>
              </w:rPr>
              <w:t>Sono previsti accordi con ausilioteche, centri tiflologici e altri centri specializzati</w:t>
            </w:r>
          </w:p>
        </w:tc>
        <w:tc>
          <w:tcPr>
            <w:tcW w:w="1276" w:type="dxa"/>
          </w:tcPr>
          <w:p w14:paraId="24B4B894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4419DB55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76" w:type="dxa"/>
            <w:vMerge/>
          </w:tcPr>
          <w:p w14:paraId="3FC97B57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93AD2" w14:paraId="067ABF77" w14:textId="2F8D85B5" w:rsidTr="00593AD2">
        <w:tc>
          <w:tcPr>
            <w:tcW w:w="1122" w:type="dxa"/>
            <w:vMerge w:val="restart"/>
          </w:tcPr>
          <w:p w14:paraId="0E0BF771" w14:textId="3600A89C" w:rsidR="00593AD2" w:rsidRPr="00F0099E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CTS n. 2</w:t>
            </w:r>
          </w:p>
        </w:tc>
        <w:tc>
          <w:tcPr>
            <w:tcW w:w="8080" w:type="dxa"/>
          </w:tcPr>
          <w:p w14:paraId="7C206C6F" w14:textId="0AF7C4EE" w:rsidR="00593AD2" w:rsidRPr="00EA3AF9" w:rsidRDefault="007C0571" w:rsidP="0080596D">
            <w:pPr>
              <w:pStyle w:val="ox-60c183ff4f-msonormal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DA262E">
              <w:rPr>
                <w:i/>
                <w:color w:val="000000"/>
              </w:rPr>
              <w:t>Inserire denominazione della scuola</w:t>
            </w:r>
            <w:r>
              <w:rPr>
                <w:i/>
                <w:color w:val="000000"/>
              </w:rPr>
              <w:t xml:space="preserve"> e codmec</w:t>
            </w:r>
          </w:p>
        </w:tc>
        <w:tc>
          <w:tcPr>
            <w:tcW w:w="1276" w:type="dxa"/>
          </w:tcPr>
          <w:p w14:paraId="02ECDBFC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53BFF730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76" w:type="dxa"/>
            <w:vMerge/>
          </w:tcPr>
          <w:p w14:paraId="634F4712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93AD2" w14:paraId="086C2689" w14:textId="736660F7" w:rsidTr="002159EB">
        <w:trPr>
          <w:trHeight w:val="547"/>
        </w:trPr>
        <w:tc>
          <w:tcPr>
            <w:tcW w:w="1122" w:type="dxa"/>
            <w:vMerge/>
          </w:tcPr>
          <w:p w14:paraId="2E0FE63D" w14:textId="77777777" w:rsidR="00593AD2" w:rsidRPr="00F0099E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14:paraId="330079DE" w14:textId="698CC727" w:rsidR="00593AD2" w:rsidRPr="00EA3AF9" w:rsidRDefault="00593AD2" w:rsidP="00593AD2">
            <w:pPr>
              <w:pStyle w:val="ox-60c183ff4f-msonormal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3AF9">
              <w:rPr>
                <w:color w:val="000000" w:themeColor="text1"/>
              </w:rPr>
              <w:t>Il CTS ha  predisposto il piano degli acquisti</w:t>
            </w:r>
          </w:p>
        </w:tc>
        <w:tc>
          <w:tcPr>
            <w:tcW w:w="1276" w:type="dxa"/>
          </w:tcPr>
          <w:p w14:paraId="34500CF8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7E0E5F54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76" w:type="dxa"/>
            <w:vMerge/>
          </w:tcPr>
          <w:p w14:paraId="39A2E55B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93AD2" w14:paraId="2E6B4830" w14:textId="3945B731" w:rsidTr="002159EB">
        <w:tc>
          <w:tcPr>
            <w:tcW w:w="1122" w:type="dxa"/>
            <w:vMerge/>
          </w:tcPr>
          <w:p w14:paraId="66C32CC0" w14:textId="77777777" w:rsidR="00593AD2" w:rsidRPr="00F0099E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14:paraId="6898BD14" w14:textId="2DEA71C2" w:rsidR="00593AD2" w:rsidRPr="00EA3AF9" w:rsidRDefault="00593AD2" w:rsidP="00593AD2">
            <w:pPr>
              <w:pStyle w:val="ox-60c183ff4f-msonormal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3AF9">
              <w:rPr>
                <w:color w:val="000000" w:themeColor="text1"/>
              </w:rPr>
              <w:t>Il CTS ha provveduto agli acquisti, pari all’anticipo erogato</w:t>
            </w:r>
          </w:p>
        </w:tc>
        <w:tc>
          <w:tcPr>
            <w:tcW w:w="1276" w:type="dxa"/>
          </w:tcPr>
          <w:p w14:paraId="469AA7B8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3621168F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76" w:type="dxa"/>
            <w:shd w:val="clear" w:color="auto" w:fill="D0CECE" w:themeFill="background2" w:themeFillShade="E6"/>
          </w:tcPr>
          <w:p w14:paraId="42919231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93AD2" w14:paraId="28F34417" w14:textId="65A22EE6" w:rsidTr="00593AD2">
        <w:tc>
          <w:tcPr>
            <w:tcW w:w="1122" w:type="dxa"/>
            <w:vMerge/>
          </w:tcPr>
          <w:p w14:paraId="380F038D" w14:textId="77777777" w:rsidR="00593AD2" w:rsidRPr="00F0099E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14:paraId="33081163" w14:textId="2309AA8B" w:rsidR="00593AD2" w:rsidRPr="00EA3AF9" w:rsidRDefault="00593AD2" w:rsidP="00593AD2">
            <w:pPr>
              <w:pStyle w:val="ox-60c183ff4f-msonormal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3AF9">
              <w:rPr>
                <w:color w:val="000000" w:themeColor="text1"/>
              </w:rPr>
              <w:t>Il CTS ha  predisposto il piano delle attività di erogazione del servizio</w:t>
            </w:r>
          </w:p>
        </w:tc>
        <w:tc>
          <w:tcPr>
            <w:tcW w:w="1276" w:type="dxa"/>
          </w:tcPr>
          <w:p w14:paraId="578FE2A6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45F6D26C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76" w:type="dxa"/>
            <w:vMerge w:val="restart"/>
          </w:tcPr>
          <w:p w14:paraId="19EE2A3D" w14:textId="3B3E4225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Se si è selezionato no a b), indicare la % di avanzamento</w:t>
            </w:r>
          </w:p>
        </w:tc>
      </w:tr>
      <w:tr w:rsidR="00593AD2" w14:paraId="31A78C4F" w14:textId="60D7233A" w:rsidTr="00593AD2">
        <w:tc>
          <w:tcPr>
            <w:tcW w:w="1122" w:type="dxa"/>
            <w:vMerge/>
          </w:tcPr>
          <w:p w14:paraId="1787EB71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14:paraId="546013A9" w14:textId="6EEC7FD0" w:rsidR="00593AD2" w:rsidRPr="00EA3AF9" w:rsidRDefault="00593AD2" w:rsidP="00593AD2">
            <w:pPr>
              <w:pStyle w:val="ox-60c183ff4f-msonormal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3AF9">
              <w:rPr>
                <w:color w:val="000000" w:themeColor="text1"/>
              </w:rPr>
              <w:t>Sono previsti accordi con ausilioteche, centri tiflologici e altri centri specializzati</w:t>
            </w:r>
          </w:p>
        </w:tc>
        <w:tc>
          <w:tcPr>
            <w:tcW w:w="1276" w:type="dxa"/>
          </w:tcPr>
          <w:p w14:paraId="04DF0A6C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7B9F8468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76" w:type="dxa"/>
            <w:vMerge/>
          </w:tcPr>
          <w:p w14:paraId="386F4355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93AD2" w14:paraId="75B78C23" w14:textId="1F76F6DD" w:rsidTr="00593AD2">
        <w:tc>
          <w:tcPr>
            <w:tcW w:w="1122" w:type="dxa"/>
            <w:vMerge w:val="restart"/>
          </w:tcPr>
          <w:p w14:paraId="03BE765D" w14:textId="5721D741" w:rsidR="00593AD2" w:rsidRPr="00F0099E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CTS n. …</w:t>
            </w:r>
          </w:p>
        </w:tc>
        <w:tc>
          <w:tcPr>
            <w:tcW w:w="8080" w:type="dxa"/>
          </w:tcPr>
          <w:p w14:paraId="3CCF8216" w14:textId="399101FB" w:rsidR="00593AD2" w:rsidRPr="00EA3AF9" w:rsidRDefault="0045053D" w:rsidP="0080596D">
            <w:pPr>
              <w:pStyle w:val="ox-60c183ff4f-msonormal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DA262E">
              <w:rPr>
                <w:i/>
                <w:color w:val="000000"/>
              </w:rPr>
              <w:t>Inserire denominazione della scuola</w:t>
            </w:r>
            <w:r>
              <w:rPr>
                <w:i/>
                <w:color w:val="000000"/>
              </w:rPr>
              <w:t xml:space="preserve"> e codmec</w:t>
            </w:r>
          </w:p>
        </w:tc>
        <w:tc>
          <w:tcPr>
            <w:tcW w:w="1276" w:type="dxa"/>
          </w:tcPr>
          <w:p w14:paraId="7FBE5796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44330E47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76" w:type="dxa"/>
            <w:vMerge/>
          </w:tcPr>
          <w:p w14:paraId="31E92DBD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93AD2" w14:paraId="617D17BE" w14:textId="598C8101" w:rsidTr="00593AD2">
        <w:tc>
          <w:tcPr>
            <w:tcW w:w="1122" w:type="dxa"/>
            <w:vMerge/>
          </w:tcPr>
          <w:p w14:paraId="1D880C75" w14:textId="77777777" w:rsidR="00593AD2" w:rsidRPr="00F0099E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14:paraId="0752B428" w14:textId="7733732D" w:rsidR="00593AD2" w:rsidRPr="00EA3AF9" w:rsidRDefault="00593AD2" w:rsidP="00593AD2">
            <w:pPr>
              <w:pStyle w:val="ox-60c183ff4f-msonormal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3AF9">
              <w:rPr>
                <w:color w:val="000000" w:themeColor="text1"/>
              </w:rPr>
              <w:t>Il CTS ha  predisposto il piano degli acquisti</w:t>
            </w:r>
          </w:p>
        </w:tc>
        <w:tc>
          <w:tcPr>
            <w:tcW w:w="1276" w:type="dxa"/>
          </w:tcPr>
          <w:p w14:paraId="0AD6193C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5292B6D6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76" w:type="dxa"/>
            <w:vMerge/>
          </w:tcPr>
          <w:p w14:paraId="7E3DD8EE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93AD2" w14:paraId="5D3A9EC3" w14:textId="25B80CF0" w:rsidTr="002159EB">
        <w:tc>
          <w:tcPr>
            <w:tcW w:w="1122" w:type="dxa"/>
            <w:vMerge/>
          </w:tcPr>
          <w:p w14:paraId="64004617" w14:textId="77777777" w:rsidR="00593AD2" w:rsidRPr="00F0099E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14:paraId="798DDDC8" w14:textId="2E561529" w:rsidR="00593AD2" w:rsidRPr="00EA3AF9" w:rsidRDefault="00593AD2" w:rsidP="00593AD2">
            <w:pPr>
              <w:pStyle w:val="ox-60c183ff4f-msonormal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3AF9">
              <w:rPr>
                <w:color w:val="000000" w:themeColor="text1"/>
              </w:rPr>
              <w:t>Il CTS ha provveduto agli acquisti, pari all’anticipo erogato</w:t>
            </w:r>
          </w:p>
        </w:tc>
        <w:tc>
          <w:tcPr>
            <w:tcW w:w="1276" w:type="dxa"/>
          </w:tcPr>
          <w:p w14:paraId="52824468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6A872245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76" w:type="dxa"/>
            <w:shd w:val="clear" w:color="auto" w:fill="D0CECE" w:themeFill="background2" w:themeFillShade="E6"/>
          </w:tcPr>
          <w:p w14:paraId="20D50B03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93AD2" w14:paraId="3CECA544" w14:textId="281431EE" w:rsidTr="00593AD2">
        <w:tc>
          <w:tcPr>
            <w:tcW w:w="1122" w:type="dxa"/>
            <w:vMerge/>
          </w:tcPr>
          <w:p w14:paraId="1704B25C" w14:textId="77777777" w:rsidR="00593AD2" w:rsidRPr="00F0099E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14:paraId="2A3B4133" w14:textId="5B6231E9" w:rsidR="00593AD2" w:rsidRPr="00F0099E" w:rsidRDefault="00593AD2" w:rsidP="00593AD2">
            <w:pPr>
              <w:pStyle w:val="ox-60c183ff4f-msonormal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6233A8">
              <w:rPr>
                <w:color w:val="000000"/>
              </w:rPr>
              <w:t>Il CTS ha  predisposto il piano delle attività di erogazione del servizio</w:t>
            </w:r>
          </w:p>
        </w:tc>
        <w:tc>
          <w:tcPr>
            <w:tcW w:w="1276" w:type="dxa"/>
          </w:tcPr>
          <w:p w14:paraId="3E4109D5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60231515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76" w:type="dxa"/>
            <w:vMerge w:val="restart"/>
          </w:tcPr>
          <w:p w14:paraId="29CC4803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93AD2" w14:paraId="2D65699D" w14:textId="1CF358AF" w:rsidTr="00593AD2">
        <w:tc>
          <w:tcPr>
            <w:tcW w:w="1122" w:type="dxa"/>
            <w:vMerge/>
          </w:tcPr>
          <w:p w14:paraId="5D8CE4FD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080" w:type="dxa"/>
          </w:tcPr>
          <w:p w14:paraId="01399C19" w14:textId="60302FB5" w:rsidR="00593AD2" w:rsidRDefault="00593AD2" w:rsidP="00593AD2">
            <w:pPr>
              <w:pStyle w:val="ox-60c183ff4f-msonormal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6233A8">
              <w:rPr>
                <w:color w:val="000000"/>
              </w:rPr>
              <w:t>Sono previsti accordi con ausilioteche, centri tiflologici e altri centri specializzati</w:t>
            </w:r>
          </w:p>
        </w:tc>
        <w:tc>
          <w:tcPr>
            <w:tcW w:w="1276" w:type="dxa"/>
          </w:tcPr>
          <w:p w14:paraId="1A262AEC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45497049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76" w:type="dxa"/>
            <w:vMerge/>
          </w:tcPr>
          <w:p w14:paraId="3E9DF0E4" w14:textId="77777777" w:rsidR="00593AD2" w:rsidRDefault="00593AD2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14:paraId="0037CE3D" w14:textId="77777777" w:rsidR="001F5401" w:rsidRDefault="001F5401" w:rsidP="001F5401">
      <w:pPr>
        <w:pStyle w:val="ox-60c183ff4f-msonormal"/>
        <w:spacing w:before="0" w:beforeAutospacing="0" w:after="0" w:afterAutospacing="0"/>
        <w:jc w:val="both"/>
        <w:rPr>
          <w:color w:val="000000"/>
        </w:rPr>
      </w:pPr>
    </w:p>
    <w:p w14:paraId="1BAACD30" w14:textId="77777777" w:rsidR="006E0CE1" w:rsidRDefault="006E0CE1" w:rsidP="001F5401">
      <w:pPr>
        <w:pStyle w:val="ox-60c183ff4f-msonormal"/>
        <w:spacing w:before="0" w:beforeAutospacing="0" w:after="0" w:afterAutospacing="0"/>
        <w:jc w:val="both"/>
        <w:rPr>
          <w:color w:val="000000"/>
        </w:rPr>
      </w:pPr>
    </w:p>
    <w:p w14:paraId="028E7A3D" w14:textId="77777777" w:rsidR="006E0CE1" w:rsidRDefault="006E0CE1" w:rsidP="001F5401">
      <w:pPr>
        <w:pStyle w:val="ox-60c183ff4f-msonormal"/>
        <w:spacing w:before="0" w:beforeAutospacing="0" w:after="0" w:afterAutospacing="0"/>
        <w:jc w:val="both"/>
        <w:rPr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029"/>
      </w:tblGrid>
      <w:tr w:rsidR="00A51505" w:rsidRPr="00F32B53" w14:paraId="6F0FD63B" w14:textId="77777777" w:rsidTr="00A67CC5">
        <w:tc>
          <w:tcPr>
            <w:tcW w:w="13029" w:type="dxa"/>
          </w:tcPr>
          <w:p w14:paraId="6435627A" w14:textId="70C29E31" w:rsidR="00A51505" w:rsidRPr="00F32B53" w:rsidRDefault="00A51505" w:rsidP="0080596D">
            <w:pPr>
              <w:pStyle w:val="ox-60c183ff4f-msonormal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32B53">
              <w:rPr>
                <w:b/>
                <w:color w:val="000000"/>
              </w:rPr>
              <w:t>Eventuali criticità riscontrate</w:t>
            </w:r>
          </w:p>
        </w:tc>
      </w:tr>
      <w:tr w:rsidR="00A51505" w14:paraId="7B94D6CE" w14:textId="77777777" w:rsidTr="00342DA2">
        <w:tc>
          <w:tcPr>
            <w:tcW w:w="13029" w:type="dxa"/>
          </w:tcPr>
          <w:p w14:paraId="4B790625" w14:textId="77777777" w:rsidR="00A51505" w:rsidRDefault="00A51505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CEDA63C" w14:textId="77777777" w:rsidR="00A51505" w:rsidRDefault="00A51505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9C25425" w14:textId="77777777" w:rsidR="00191EC6" w:rsidRDefault="00191EC6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6F22D0A0" w14:textId="77777777" w:rsidR="00191EC6" w:rsidRDefault="00191EC6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1B3035C" w14:textId="77777777" w:rsidR="00A51505" w:rsidRDefault="00A51505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A51505" w:rsidRPr="00F32B53" w14:paraId="0368740A" w14:textId="77777777" w:rsidTr="00A7393B">
        <w:tc>
          <w:tcPr>
            <w:tcW w:w="13029" w:type="dxa"/>
          </w:tcPr>
          <w:p w14:paraId="10E6DAE6" w14:textId="1C2DBD96" w:rsidR="00A51505" w:rsidRPr="00F32B53" w:rsidRDefault="00FC5667" w:rsidP="00FC5667">
            <w:pPr>
              <w:pStyle w:val="ox-60c183ff4f-msonormal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</w:t>
            </w:r>
            <w:r w:rsidR="00A51505" w:rsidRPr="00F32B53">
              <w:rPr>
                <w:b/>
                <w:color w:val="000000"/>
              </w:rPr>
              <w:t xml:space="preserve">oluzioni </w:t>
            </w:r>
            <w:r w:rsidR="00A51505" w:rsidRPr="00FC5667">
              <w:rPr>
                <w:b/>
                <w:color w:val="000000"/>
              </w:rPr>
              <w:t>trovate</w:t>
            </w:r>
          </w:p>
        </w:tc>
      </w:tr>
      <w:tr w:rsidR="00A51505" w14:paraId="3F5E31D7" w14:textId="77777777" w:rsidTr="00A80A9E">
        <w:tc>
          <w:tcPr>
            <w:tcW w:w="13029" w:type="dxa"/>
          </w:tcPr>
          <w:p w14:paraId="7547F4AE" w14:textId="77777777" w:rsidR="00A51505" w:rsidRDefault="00A51505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25AA8B61" w14:textId="77777777" w:rsidR="00191EC6" w:rsidRDefault="00191EC6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1AB1C874" w14:textId="77777777" w:rsidR="00191EC6" w:rsidRDefault="00191EC6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6482A115" w14:textId="77777777" w:rsidR="00A51505" w:rsidRDefault="00A51505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DD8C083" w14:textId="77777777" w:rsidR="00A51505" w:rsidRDefault="00A51505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FC5667" w:rsidRPr="00F32B53" w14:paraId="20783396" w14:textId="77777777" w:rsidTr="00FC5667">
        <w:tc>
          <w:tcPr>
            <w:tcW w:w="13029" w:type="dxa"/>
          </w:tcPr>
          <w:p w14:paraId="5B59D61E" w14:textId="5EB3360F" w:rsidR="00FC5667" w:rsidRPr="00F32B53" w:rsidRDefault="00FC5667" w:rsidP="0080596D">
            <w:pPr>
              <w:pStyle w:val="ox-60c183ff4f-msonormal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Proposte</w:t>
            </w:r>
          </w:p>
        </w:tc>
      </w:tr>
      <w:tr w:rsidR="00FC5667" w14:paraId="5988CF23" w14:textId="77777777" w:rsidTr="00FC5667">
        <w:tc>
          <w:tcPr>
            <w:tcW w:w="13029" w:type="dxa"/>
          </w:tcPr>
          <w:p w14:paraId="3E5FD08B" w14:textId="77777777" w:rsidR="00FC5667" w:rsidRDefault="00FC5667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163D72B" w14:textId="77777777" w:rsidR="00191EC6" w:rsidRDefault="00191EC6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E425BF8" w14:textId="77777777" w:rsidR="00191EC6" w:rsidRDefault="00191EC6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CD0302C" w14:textId="77777777" w:rsidR="00FC5667" w:rsidRDefault="00FC5667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9D4F35B" w14:textId="77777777" w:rsidR="00FC5667" w:rsidRDefault="00FC5667" w:rsidP="0080596D">
            <w:pPr>
              <w:pStyle w:val="ox-60c183ff4f-msonormal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14:paraId="77EFA7DD" w14:textId="77777777" w:rsidR="00F238BA" w:rsidRDefault="00F238BA"/>
    <w:sectPr w:rsidR="00F238BA" w:rsidSect="001F5401">
      <w:footerReference w:type="even" r:id="rId8"/>
      <w:footerReference w:type="default" r:id="rId9"/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CEF5E" w14:textId="77777777" w:rsidR="00D947D1" w:rsidRDefault="00D947D1" w:rsidP="00EA3AF9">
      <w:r>
        <w:separator/>
      </w:r>
    </w:p>
  </w:endnote>
  <w:endnote w:type="continuationSeparator" w:id="0">
    <w:p w14:paraId="68B321C1" w14:textId="77777777" w:rsidR="00D947D1" w:rsidRDefault="00D947D1" w:rsidP="00EA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67DF6" w14:textId="77777777" w:rsidR="00EA3AF9" w:rsidRDefault="00EA3AF9" w:rsidP="00D76BA5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A9A6A8E" w14:textId="77777777" w:rsidR="00EA3AF9" w:rsidRDefault="00EA3AF9" w:rsidP="00EA3AF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5EF6C" w14:textId="77777777" w:rsidR="00EA3AF9" w:rsidRDefault="00EA3AF9" w:rsidP="00D76BA5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947D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BEE8520" w14:textId="77777777" w:rsidR="00EA3AF9" w:rsidRDefault="00EA3AF9" w:rsidP="00EA3AF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13DAA" w14:textId="77777777" w:rsidR="00D947D1" w:rsidRDefault="00D947D1" w:rsidP="00EA3AF9">
      <w:r>
        <w:separator/>
      </w:r>
    </w:p>
  </w:footnote>
  <w:footnote w:type="continuationSeparator" w:id="0">
    <w:p w14:paraId="29B8E31C" w14:textId="77777777" w:rsidR="00D947D1" w:rsidRDefault="00D947D1" w:rsidP="00EA3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2971"/>
    <w:multiLevelType w:val="hybridMultilevel"/>
    <w:tmpl w:val="A24A86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63F46"/>
    <w:multiLevelType w:val="hybridMultilevel"/>
    <w:tmpl w:val="15363D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07FA7"/>
    <w:multiLevelType w:val="hybridMultilevel"/>
    <w:tmpl w:val="736ED6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01"/>
    <w:rsid w:val="00002C2B"/>
    <w:rsid w:val="000942E6"/>
    <w:rsid w:val="000B458D"/>
    <w:rsid w:val="00102F33"/>
    <w:rsid w:val="0010752B"/>
    <w:rsid w:val="00191EC6"/>
    <w:rsid w:val="001D474F"/>
    <w:rsid w:val="001F5401"/>
    <w:rsid w:val="002159EB"/>
    <w:rsid w:val="003C7CA5"/>
    <w:rsid w:val="0045053D"/>
    <w:rsid w:val="004A2BC1"/>
    <w:rsid w:val="004B316C"/>
    <w:rsid w:val="00593AD2"/>
    <w:rsid w:val="005A69A3"/>
    <w:rsid w:val="006E0CE1"/>
    <w:rsid w:val="007734ED"/>
    <w:rsid w:val="007C0571"/>
    <w:rsid w:val="00867354"/>
    <w:rsid w:val="008C0808"/>
    <w:rsid w:val="00954415"/>
    <w:rsid w:val="00A51505"/>
    <w:rsid w:val="00AF06CF"/>
    <w:rsid w:val="00B22DC5"/>
    <w:rsid w:val="00B44A4A"/>
    <w:rsid w:val="00C1436C"/>
    <w:rsid w:val="00D42529"/>
    <w:rsid w:val="00D947D1"/>
    <w:rsid w:val="00DA262E"/>
    <w:rsid w:val="00EA3AF9"/>
    <w:rsid w:val="00F058D6"/>
    <w:rsid w:val="00F238BA"/>
    <w:rsid w:val="00FB77E8"/>
    <w:rsid w:val="00FC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3FD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4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x-60c183ff4f-msonormal">
    <w:name w:val="ox-60c183ff4f-msonormal"/>
    <w:basedOn w:val="Normale"/>
    <w:rsid w:val="001F5401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1F5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A3A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3AF9"/>
  </w:style>
  <w:style w:type="character" w:styleId="Numeropagina">
    <w:name w:val="page number"/>
    <w:basedOn w:val="Carpredefinitoparagrafo"/>
    <w:uiPriority w:val="99"/>
    <w:semiHidden/>
    <w:unhideWhenUsed/>
    <w:rsid w:val="00EA3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4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x-60c183ff4f-msonormal">
    <w:name w:val="ox-60c183ff4f-msonormal"/>
    <w:basedOn w:val="Normale"/>
    <w:rsid w:val="001F5401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1F5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A3A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3AF9"/>
  </w:style>
  <w:style w:type="character" w:styleId="Numeropagina">
    <w:name w:val="page number"/>
    <w:basedOn w:val="Carpredefinitoparagrafo"/>
    <w:uiPriority w:val="99"/>
    <w:semiHidden/>
    <w:unhideWhenUsed/>
    <w:rsid w:val="00EA3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Maria Petrella</dc:creator>
  <cp:keywords/>
  <dc:description/>
  <cp:lastModifiedBy>Administrator</cp:lastModifiedBy>
  <cp:revision>13</cp:revision>
  <dcterms:created xsi:type="dcterms:W3CDTF">2018-07-23T13:04:00Z</dcterms:created>
  <dcterms:modified xsi:type="dcterms:W3CDTF">2019-02-05T16:32:00Z</dcterms:modified>
</cp:coreProperties>
</file>