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21" w14:textId="77777777" w:rsidR="00DD5636" w:rsidRDefault="00DD5636" w:rsidP="00DD5636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23B71807" w14:textId="02532493" w:rsidR="000B00F3" w:rsidRDefault="000B00F3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0B00F3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Priorità di cui alla legge n. 104/92</w:t>
      </w:r>
    </w:p>
    <w:p w14:paraId="4AAEC909" w14:textId="144ED809" w:rsidR="00A92989" w:rsidRDefault="00A92989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A92989">
        <w:rPr>
          <w:rFonts w:ascii="Tahoma" w:eastAsia="Times New Roman" w:hAnsi="Tahoma" w:cs="Tahoma"/>
          <w:sz w:val="18"/>
          <w:szCs w:val="18"/>
          <w:lang w:eastAsia="it-IT"/>
        </w:rPr>
        <w:t>Selezionare una delle voci seguenti qualora l'aspirante rientri nelle condizioni previste dalla Legge 104</w:t>
      </w:r>
    </w:p>
    <w:p w14:paraId="2FC29F0C" w14:textId="03707480" w:rsidR="00F24D9A" w:rsidRPr="002A6F8E" w:rsidRDefault="00F24D9A" w:rsidP="000B00F3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u w:val="single"/>
          <w:lang w:eastAsia="it-IT"/>
        </w:rPr>
      </w:pPr>
      <w:r w:rsidRPr="002A6F8E">
        <w:rPr>
          <w:rFonts w:ascii="Tahoma" w:eastAsia="Times New Roman" w:hAnsi="Tahoma" w:cs="Tahoma"/>
          <w:sz w:val="18"/>
          <w:szCs w:val="18"/>
          <w:u w:val="single"/>
          <w:lang w:eastAsia="it-IT"/>
        </w:rPr>
        <w:t xml:space="preserve">(PDF editabile, compilare i campi, firmare, scansionare ed inviare unitamente </w:t>
      </w:r>
      <w:r w:rsidR="002A6F8E" w:rsidRPr="002A6F8E">
        <w:rPr>
          <w:rFonts w:ascii="Tahoma" w:eastAsia="Times New Roman" w:hAnsi="Tahoma" w:cs="Tahoma"/>
          <w:sz w:val="18"/>
          <w:szCs w:val="18"/>
          <w:u w:val="single"/>
          <w:lang w:eastAsia="it-IT"/>
        </w:rPr>
        <w:t>alla certificazione 104/92)</w:t>
      </w:r>
    </w:p>
    <w:p w14:paraId="250DC1F2" w14:textId="0F7557D4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E8A92B" w14:textId="77777777" w:rsidR="000B00F3" w:rsidRDefault="000B00F3" w:rsidP="008D1D9C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</w:p>
    <w:p w14:paraId="1BD626AD" w14:textId="2DDCA668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01967273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3B150B7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Nato/a </w:t>
      </w:r>
      <w:proofErr w:type="spell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a</w:t>
      </w:r>
      <w:proofErr w:type="spell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 …………………………………………………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 xml:space="preserve">.     </w:t>
      </w:r>
      <w:proofErr w:type="gramStart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  …</w:t>
      </w:r>
      <w:proofErr w:type="gramEnd"/>
      <w:r w:rsidRPr="00C829A7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……………………………………… </w:t>
      </w:r>
    </w:p>
    <w:p w14:paraId="44723308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6C1C81D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683EDA0C" w14:textId="606189C8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 </w:t>
      </w:r>
    </w:p>
    <w:p w14:paraId="44BF2A01" w14:textId="77777777" w:rsidR="00A92989" w:rsidRDefault="00A92989" w:rsidP="00B40CFE">
      <w:pPr>
        <w:spacing w:after="0" w:line="240" w:lineRule="auto"/>
        <w:jc w:val="center"/>
        <w:textAlignment w:val="baseline"/>
        <w:rPr>
          <w:rFonts w:ascii="Verdana" w:hAnsi="Verdana" w:cs="Verdana"/>
          <w:sz w:val="18"/>
          <w:szCs w:val="18"/>
        </w:rPr>
      </w:pPr>
    </w:p>
    <w:p w14:paraId="5026A835" w14:textId="338E90B7" w:rsidR="00A92989" w:rsidRDefault="00A92989" w:rsidP="00A92989">
      <w:pPr>
        <w:spacing w:after="0" w:line="240" w:lineRule="auto"/>
        <w:jc w:val="both"/>
        <w:textAlignment w:val="baseline"/>
        <w:rPr>
          <w:rFonts w:ascii="Verdana" w:hAnsi="Verdana" w:cs="Verdana"/>
          <w:sz w:val="18"/>
          <w:szCs w:val="18"/>
        </w:rPr>
      </w:pPr>
      <w:r w:rsidRPr="00A92989">
        <w:rPr>
          <w:rFonts w:ascii="Verdana" w:hAnsi="Verdana" w:cs="Verdana"/>
          <w:sz w:val="18"/>
          <w:szCs w:val="18"/>
        </w:rPr>
        <w:t xml:space="preserve">Consapevole delle sanzioni penali previste per le dichiarazioni mendaci e falso in atti ai sensi del </w:t>
      </w:r>
      <w:proofErr w:type="gramStart"/>
      <w:r w:rsidRPr="00A92989">
        <w:rPr>
          <w:rFonts w:ascii="Verdana" w:hAnsi="Verdana" w:cs="Verdana"/>
          <w:sz w:val="18"/>
          <w:szCs w:val="18"/>
        </w:rPr>
        <w:t>codice penale</w:t>
      </w:r>
      <w:proofErr w:type="gramEnd"/>
      <w:r w:rsidRPr="00A92989">
        <w:rPr>
          <w:rFonts w:ascii="Verdana" w:hAnsi="Verdana" w:cs="Verdana"/>
          <w:sz w:val="18"/>
          <w:szCs w:val="18"/>
        </w:rPr>
        <w:t xml:space="preserve"> e delle leggi speciali in materia, richiamate dall'art. 76 del D.P.R. 445/2000, al fine di fruire dei benefici di cui agli artt. 21 e 33 commi 5, 6 e 7 della legge 5 febbraio 1992, n. 104 </w:t>
      </w:r>
    </w:p>
    <w:p w14:paraId="5883CCFE" w14:textId="77777777" w:rsidR="00A92989" w:rsidRDefault="00A92989" w:rsidP="00B40CFE">
      <w:pPr>
        <w:spacing w:after="0" w:line="240" w:lineRule="auto"/>
        <w:jc w:val="center"/>
        <w:textAlignment w:val="baseline"/>
        <w:rPr>
          <w:rFonts w:ascii="Verdana" w:hAnsi="Verdana" w:cs="Verdana"/>
          <w:sz w:val="18"/>
          <w:szCs w:val="18"/>
        </w:rPr>
      </w:pPr>
    </w:p>
    <w:p w14:paraId="3CFD49F6" w14:textId="7F529100" w:rsidR="008D1D9C" w:rsidRDefault="008D1D9C" w:rsidP="00B40CF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1D9199A6" w14:textId="75C03777" w:rsidR="00A92989" w:rsidRDefault="00A92989" w:rsidP="00B40CF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426"/>
        <w:gridCol w:w="9781"/>
      </w:tblGrid>
      <w:tr w:rsidR="00A92989" w14:paraId="7E838907" w14:textId="77777777" w:rsidTr="00A92989">
        <w:tc>
          <w:tcPr>
            <w:tcW w:w="426" w:type="dxa"/>
          </w:tcPr>
          <w:p w14:paraId="40B97F33" w14:textId="5B259173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27518C63" w14:textId="64EB8B6F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21 della L.104/92, in quanto in possesso di certificazione che attesta una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 xml:space="preserve"> </w:t>
            </w: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propria condizione di disabilità ai sensi dell'art. 3 della Legge n. 104/92 oltre che un'invalidità superiore ai 2/3</w:t>
            </w:r>
          </w:p>
        </w:tc>
      </w:tr>
      <w:tr w:rsidR="00A92989" w14:paraId="7CBD2EFD" w14:textId="77777777" w:rsidTr="00A92989">
        <w:tc>
          <w:tcPr>
            <w:tcW w:w="426" w:type="dxa"/>
          </w:tcPr>
          <w:p w14:paraId="172CD44C" w14:textId="4B49D712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2DD919BD" w14:textId="5C6B0052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33, comma 6, della L. 104/92, in quanto in possesso di certificazione che attesta una propria condizione di disabilità con connotazione di gravità, ai sensi dell'art. 3, comma 3, della Legge n. 104/92</w:t>
            </w:r>
          </w:p>
        </w:tc>
      </w:tr>
      <w:tr w:rsidR="00A92989" w14:paraId="6EED00E3" w14:textId="77777777" w:rsidTr="00A92989">
        <w:tc>
          <w:tcPr>
            <w:tcW w:w="426" w:type="dxa"/>
          </w:tcPr>
          <w:p w14:paraId="00C09D1F" w14:textId="6ACCB5C3" w:rsidR="00A92989" w:rsidRDefault="00A92989" w:rsidP="00A929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45661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it-IT"/>
              </w:rPr>
              <w:t>□</w:t>
            </w:r>
          </w:p>
        </w:tc>
        <w:tc>
          <w:tcPr>
            <w:tcW w:w="9781" w:type="dxa"/>
            <w:vAlign w:val="center"/>
          </w:tcPr>
          <w:p w14:paraId="1035A755" w14:textId="670748E6" w:rsidR="00A92989" w:rsidRDefault="00A92989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A92989"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  <w:t>di fruire della precedenza di cui all'art. 33, commi 5 e 7 L. 104/92 con connotazione di gravità, ai sensi dell'art. 3, comma 3, della Legge n. 104/92, e di prestare assistenza in qualità di referente unico a:</w:t>
            </w:r>
          </w:p>
          <w:p w14:paraId="41EECE93" w14:textId="77777777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36"/>
              <w:gridCol w:w="7027"/>
            </w:tblGrid>
            <w:tr w:rsidR="00931E0F" w14:paraId="5EDDB880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1CF8115B" w14:textId="7F7CDED5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Grado di parentela dell’assistito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E87A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6F67095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046EFB17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480D7FB1" w14:textId="18AC735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Cognome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E8778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193E41CC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578008BC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78FD5846" w14:textId="350DFE9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307B68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20FAFB1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1B4D80DC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5696C90" w14:textId="446BF7C8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Data di nascita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7693F9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5817921E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4FF09DF5" w14:textId="77777777" w:rsidTr="00943BED">
              <w:tc>
                <w:tcPr>
                  <w:tcW w:w="22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4F0F9F" w14:textId="738AC3C5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Luogo di nascita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173FE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FC0FA2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4C124DB0" w14:textId="77777777" w:rsidTr="00943BED">
              <w:tc>
                <w:tcPr>
                  <w:tcW w:w="22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34F90C" w14:textId="2C99A5D2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Residenza/Domicilio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42F73C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139A46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43BED" w14:paraId="3470D0CE" w14:textId="77777777" w:rsidTr="00943BED">
              <w:tc>
                <w:tcPr>
                  <w:tcW w:w="2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38D38E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D277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4EFDF1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06AF5D34" w14:textId="77777777" w:rsidTr="00943BED">
              <w:tc>
                <w:tcPr>
                  <w:tcW w:w="22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0578714" w14:textId="49F2DE46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Ente che ha rilasciato la dichiarazione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E5E980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73BA82B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3AFF061B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026BF75" w14:textId="107D7E29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Data della richiesta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8BC1D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519778B8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931E0F" w14:paraId="6F67AA94" w14:textId="77777777" w:rsidTr="00943BED">
              <w:tc>
                <w:tcPr>
                  <w:tcW w:w="2292" w:type="dxa"/>
                  <w:tcBorders>
                    <w:right w:val="single" w:sz="4" w:space="0" w:color="auto"/>
                  </w:tcBorders>
                </w:tcPr>
                <w:p w14:paraId="2B7E84F8" w14:textId="716F2410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Numero dell’atto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BFE773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7027" w:type="dxa"/>
                  <w:tcBorders>
                    <w:left w:val="single" w:sz="4" w:space="0" w:color="auto"/>
                  </w:tcBorders>
                </w:tcPr>
                <w:p w14:paraId="701EF9F2" w14:textId="77777777" w:rsidR="00931E0F" w:rsidRDefault="00931E0F" w:rsidP="00A9298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12DC8EA" w14:textId="5C2A0BCE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p w14:paraId="5413D01A" w14:textId="4C865234" w:rsidR="00931E0F" w:rsidRPr="00F24D9A" w:rsidRDefault="00CC0C23" w:rsidP="00F24D9A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it-IT"/>
              </w:rPr>
            </w:pPr>
            <w:r w:rsidRPr="00F24D9A">
              <w:rPr>
                <w:rFonts w:ascii="Tahoma" w:hAnsi="Tahoma" w:cs="Tahoma"/>
                <w:b/>
                <w:bCs/>
                <w:sz w:val="18"/>
                <w:szCs w:val="18"/>
              </w:rPr>
              <w:t>DICHIARA INOLTRE</w:t>
            </w:r>
          </w:p>
          <w:p w14:paraId="40A85510" w14:textId="77777777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8964"/>
            </w:tblGrid>
            <w:tr w:rsidR="00CC0C23" w14:paraId="52E58A97" w14:textId="77777777" w:rsidTr="006D7EA5">
              <w:tc>
                <w:tcPr>
                  <w:tcW w:w="591" w:type="dxa"/>
                </w:tcPr>
                <w:p w14:paraId="767FD532" w14:textId="52F65DBB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2122E630" w14:textId="1D88DB56" w:rsidR="00CC0C23" w:rsidRDefault="00CC0C23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in caso di assistenza a disabile in situazione di gravità, che l'assistito non è ricoverato/a </w:t>
                  </w:r>
                  <w:proofErr w:type="spellStart"/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a</w:t>
                  </w:r>
                  <w:proofErr w:type="spellEnd"/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tempo pieno presso istituti di cura;</w:t>
                  </w:r>
                </w:p>
              </w:tc>
            </w:tr>
            <w:tr w:rsidR="00CC0C23" w14:paraId="77804A3E" w14:textId="77777777" w:rsidTr="006D7EA5">
              <w:tc>
                <w:tcPr>
                  <w:tcW w:w="591" w:type="dxa"/>
                </w:tcPr>
                <w:p w14:paraId="4B02A3D0" w14:textId="5076AB9F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3F533E0D" w14:textId="40C9E3A9" w:rsidR="00CC0C23" w:rsidRDefault="00CC0C23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in caso di assistenza a genitore disabile in situazione di gravità, che il coniuge del disabile è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impossibilitato a prestare assistenza per le seguenti condizioni oggettive (deve essere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documentata con certificazione medica l'impossibilità dell'assistenza da parte del coniuge di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cui andranno specificate le generalità, in caso di impossibilità dell'assistenza per motivi di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salute);</w:t>
                  </w:r>
                </w:p>
              </w:tc>
            </w:tr>
            <w:tr w:rsidR="00CC0C23" w14:paraId="4ACB71C7" w14:textId="77777777" w:rsidTr="006D7EA5">
              <w:tc>
                <w:tcPr>
                  <w:tcW w:w="591" w:type="dxa"/>
                </w:tcPr>
                <w:p w14:paraId="0FAD1E58" w14:textId="73A2C0AF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7F71C625" w14:textId="22E8AD03" w:rsidR="00CC0C23" w:rsidRDefault="00CC0C23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in caso di assistenza al genitore disabile, di essere l'unico figlio convivente con il genitore</w:t>
                  </w: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nello stesso luogo di residenza/domicilio sopraindicato;</w:t>
                  </w:r>
                </w:p>
              </w:tc>
            </w:tr>
            <w:tr w:rsidR="00CC0C23" w14:paraId="446E7277" w14:textId="77777777" w:rsidTr="006D7EA5">
              <w:tc>
                <w:tcPr>
                  <w:tcW w:w="591" w:type="dxa"/>
                </w:tcPr>
                <w:p w14:paraId="79D8AE57" w14:textId="45C6F62E" w:rsidR="00CC0C23" w:rsidRDefault="00CC0C23" w:rsidP="00CC0C23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 w:rsidRPr="00AB72D9">
                    <w:rPr>
                      <w:rFonts w:ascii="Segoe UI" w:eastAsia="Times New Roman" w:hAnsi="Segoe UI" w:cs="Segoe UI"/>
                      <w:b/>
                      <w:bCs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8964" w:type="dxa"/>
                  <w:vAlign w:val="center"/>
                </w:tcPr>
                <w:p w14:paraId="08A531A6" w14:textId="6531C22D" w:rsidR="00CC0C23" w:rsidRDefault="000179D7" w:rsidP="00CC0C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di aver fruito dei 3gg. di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permesso mensile ai sensi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dell'art. 33 c. 3 della L. 104 nell'anno scolastico 2021/2022 e di avere chiesto nello stesso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anno scolastico di fruire dei 3 giorni di permesso mensile ai sensi dell'art. 33. c. 3 della L.</w:t>
                  </w:r>
                  <w:r w:rsid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CC0C23" w:rsidRPr="00CC0C23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104 per l'anno scolastico 2021/2022</w:t>
                  </w:r>
                  <w:r w:rsidR="00F24D9A">
                    <w:rPr>
                      <w:rFonts w:ascii="Segoe UI" w:eastAsia="Times New Roman" w:hAnsi="Segoe UI" w:cs="Segoe UI"/>
                      <w:sz w:val="18"/>
                      <w:szCs w:val="18"/>
                      <w:lang w:eastAsia="it-IT"/>
                    </w:rPr>
                    <w:t>;</w:t>
                  </w:r>
                </w:p>
              </w:tc>
            </w:tr>
          </w:tbl>
          <w:p w14:paraId="78584F74" w14:textId="765C102F" w:rsidR="00931E0F" w:rsidRDefault="00931E0F" w:rsidP="00A929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</w:tbl>
    <w:p w14:paraId="6A1CB8FA" w14:textId="77777777" w:rsidR="00A92989" w:rsidRPr="00CC0C23" w:rsidRDefault="00A92989" w:rsidP="00B40C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</w:p>
    <w:p w14:paraId="058FA41D" w14:textId="77777777" w:rsidR="000179D7" w:rsidRDefault="000179D7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7D6B3418" w14:textId="77777777" w:rsidR="000179D7" w:rsidRDefault="000179D7" w:rsidP="00CC0C23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p w14:paraId="3B5BA1DC" w14:textId="5598EEE5" w:rsidR="000179D7" w:rsidRPr="00F24D9A" w:rsidRDefault="000179D7" w:rsidP="00CC0C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F24D9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 xml:space="preserve">ALLEGA COPIA DELLA DOCUMENTAZIONE </w:t>
      </w:r>
      <w:r w:rsidR="00F24D9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>ATTESTANTE IL RICONOSCIMENTO DEI DIRITTI DI CUI ALLA LEGGE 104/92</w:t>
      </w:r>
    </w:p>
    <w:p w14:paraId="56E081DC" w14:textId="77777777" w:rsidR="000179D7" w:rsidRPr="000179D7" w:rsidRDefault="000179D7" w:rsidP="00CC0C2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288F15E9" w14:textId="77777777" w:rsidR="000179D7" w:rsidRDefault="000179D7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</w:p>
    <w:p w14:paraId="0A8A3725" w14:textId="455D54E8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Il sottoscritto dichiara di prestare il proprio consenso al trattamento dei dati personali necessari all'espletamento</w:t>
      </w:r>
    </w:p>
    <w:p w14:paraId="73723784" w14:textId="77777777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della procedura amministrativa di cui alla presente domanda, secondo le modalità, le garanzie e i termini di cui agli</w:t>
      </w:r>
    </w:p>
    <w:p w14:paraId="7FC8C22E" w14:textId="77777777" w:rsidR="00CC0C23" w:rsidRPr="00CC0C23" w:rsidRDefault="00CC0C23" w:rsidP="00CC0C23">
      <w:pPr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it-IT"/>
        </w:rPr>
      </w:pPr>
      <w:r w:rsidRPr="00CC0C23">
        <w:rPr>
          <w:rFonts w:eastAsia="Times New Roman" w:cs="Calibri"/>
          <w:sz w:val="20"/>
          <w:szCs w:val="20"/>
          <w:lang w:eastAsia="it-IT"/>
        </w:rPr>
        <w:t xml:space="preserve">articoli 6 e 13 del Regolamento UE 2016/679 (GDPR) e del </w:t>
      </w:r>
      <w:proofErr w:type="spellStart"/>
      <w:r w:rsidRPr="00CC0C23">
        <w:rPr>
          <w:rFonts w:eastAsia="Times New Roman" w:cs="Calibri"/>
          <w:sz w:val="20"/>
          <w:szCs w:val="20"/>
          <w:lang w:eastAsia="it-IT"/>
        </w:rPr>
        <w:t>D.Lgs</w:t>
      </w:r>
      <w:proofErr w:type="spellEnd"/>
      <w:r w:rsidRPr="00CC0C23">
        <w:rPr>
          <w:rFonts w:eastAsia="Times New Roman" w:cs="Calibri"/>
          <w:sz w:val="20"/>
          <w:szCs w:val="20"/>
          <w:lang w:eastAsia="it-IT"/>
        </w:rPr>
        <w:t xml:space="preserve"> 196/03 (Codice in materia di protezione dei dati</w:t>
      </w:r>
    </w:p>
    <w:p w14:paraId="54B9456E" w14:textId="53CE4909" w:rsidR="008D1D9C" w:rsidRPr="00CC0C23" w:rsidRDefault="00CC0C23" w:rsidP="00CC0C23">
      <w:pPr>
        <w:spacing w:after="0" w:line="240" w:lineRule="auto"/>
        <w:jc w:val="both"/>
        <w:textAlignment w:val="baseline"/>
        <w:rPr>
          <w:rFonts w:ascii="Verdana" w:hAnsi="Verdana" w:cs="Verdana"/>
          <w:sz w:val="20"/>
          <w:szCs w:val="20"/>
        </w:rPr>
      </w:pPr>
      <w:r w:rsidRPr="00CC0C23">
        <w:rPr>
          <w:rFonts w:eastAsia="Times New Roman" w:cs="Calibri"/>
          <w:sz w:val="20"/>
          <w:szCs w:val="20"/>
          <w:lang w:eastAsia="it-IT"/>
        </w:rPr>
        <w:t>personali)</w:t>
      </w:r>
      <w:r w:rsidRPr="00CC0C23">
        <w:rPr>
          <w:rFonts w:eastAsia="Times New Roman" w:cs="Calibri"/>
          <w:sz w:val="20"/>
          <w:szCs w:val="20"/>
          <w:lang w:eastAsia="it-IT"/>
        </w:rPr>
        <w:cr/>
      </w:r>
    </w:p>
    <w:p w14:paraId="4501C7B2" w14:textId="77777777" w:rsidR="008D1D9C" w:rsidRPr="008D1D9C" w:rsidRDefault="008D1D9C" w:rsidP="008D1D9C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770638" w14:textId="77777777" w:rsidR="008D1D9C" w:rsidRPr="00C829A7" w:rsidRDefault="008D1D9C" w:rsidP="008D1D9C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30366285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316E496E" w14:textId="5DABA09B" w:rsidR="008D1D9C" w:rsidRPr="00C829A7" w:rsidRDefault="008D1D9C" w:rsidP="00436FFC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 w:rsidR="00436FFC"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6F03D4E1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010AA65E" w14:textId="77777777" w:rsidR="008D1D9C" w:rsidRPr="00C829A7" w:rsidRDefault="008D1D9C" w:rsidP="008D1D9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395F974F" w14:textId="2A15CA96" w:rsidR="00DF5AC7" w:rsidRDefault="00DF5AC7" w:rsidP="008D1D9C">
      <w:pPr>
        <w:pStyle w:val="intestazione"/>
        <w:spacing w:after="0" w:line="216" w:lineRule="auto"/>
        <w:ind w:left="4320"/>
        <w:jc w:val="left"/>
        <w:rPr>
          <w:rFonts w:cstheme="minorHAnsi"/>
          <w:szCs w:val="18"/>
        </w:rPr>
      </w:pPr>
    </w:p>
    <w:sectPr w:rsidR="00DF5AC7" w:rsidSect="008A5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D6A2" w14:textId="77777777" w:rsidR="00616A91" w:rsidRDefault="00616A91">
      <w:pPr>
        <w:spacing w:after="0" w:line="240" w:lineRule="auto"/>
      </w:pPr>
      <w:r>
        <w:separator/>
      </w:r>
    </w:p>
  </w:endnote>
  <w:endnote w:type="continuationSeparator" w:id="0">
    <w:p w14:paraId="2395A1AB" w14:textId="77777777" w:rsidR="00616A91" w:rsidRDefault="0061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926B" w14:textId="53869814" w:rsidR="008A5C0B" w:rsidRDefault="008A5C0B" w:rsidP="008A5C0B">
    <w:pPr>
      <w:pStyle w:val="Pidipagina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680A50758F74440A50BA12BFB95905F"/>
      </w:placeholder>
      <w:temporary/>
      <w:showingPlcHdr/>
      <w15:appearance w15:val="hidden"/>
    </w:sdtPr>
    <w:sdtContent>
      <w:p w14:paraId="11D5B0B2" w14:textId="77777777" w:rsidR="008A5C0B" w:rsidRDefault="008A5C0B">
        <w:pPr>
          <w:pStyle w:val="Pidipagina"/>
        </w:pPr>
        <w:r>
          <w:t>[Digitare qui]</w:t>
        </w:r>
      </w:p>
    </w:sdtContent>
  </w:sdt>
  <w:p w14:paraId="502F759F" w14:textId="2E75E325" w:rsidR="009C140D" w:rsidRDefault="008A5C0B" w:rsidP="008A5C0B">
    <w:pPr>
      <w:pStyle w:val="Pidipagina"/>
      <w:jc w:val="right"/>
    </w:pPr>
    <w: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20F7" w14:textId="77777777" w:rsidR="008A5C0B" w:rsidRDefault="008A5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8CD1" w14:textId="77777777" w:rsidR="00616A91" w:rsidRDefault="00616A91">
      <w:pPr>
        <w:spacing w:after="0" w:line="240" w:lineRule="auto"/>
      </w:pPr>
      <w:r>
        <w:separator/>
      </w:r>
    </w:p>
  </w:footnote>
  <w:footnote w:type="continuationSeparator" w:id="0">
    <w:p w14:paraId="4F28D7CF" w14:textId="77777777" w:rsidR="00616A91" w:rsidRDefault="0061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D1BC" w14:textId="77777777" w:rsidR="008A5C0B" w:rsidRDefault="008A5C0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9D9C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A533A1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65BA65AD" w14:textId="77777777" w:rsidR="009C140D" w:rsidRDefault="009C140D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1D440EEC" w14:textId="77777777" w:rsidR="009F1BE4" w:rsidRPr="0063330E" w:rsidRDefault="009F1BE4" w:rsidP="009F1BE4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48D2A934" wp14:editId="54B20C47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>
      <w:rPr>
        <w:rFonts w:ascii="Verdana" w:hAnsi="Verdana" w:cs="Arial"/>
        <w:b/>
        <w:bCs/>
        <w:color w:val="auto"/>
        <w:sz w:val="28"/>
        <w:szCs w:val="28"/>
      </w:rPr>
      <w:t>i</w:t>
    </w:r>
    <w:r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56FD30A6" w14:textId="77777777" w:rsidR="009F1BE4" w:rsidRPr="0063330E" w:rsidRDefault="009F1BE4" w:rsidP="009F1BE4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4A4043FE" w14:textId="77777777" w:rsidR="009F1BE4" w:rsidRPr="001D017D" w:rsidRDefault="009F1BE4" w:rsidP="009F1BE4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5E4A411D" w14:textId="4AC0777D" w:rsidR="009C140D" w:rsidRPr="009F1BE4" w:rsidRDefault="009F1BE4" w:rsidP="009F1BE4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 xml:space="preserve">Antonio 14 – CAP 25133 Brescia- Codice </w:t>
    </w:r>
    <w:proofErr w:type="spellStart"/>
    <w:r w:rsidRPr="001D017D">
      <w:rPr>
        <w:rFonts w:ascii="Verdana" w:hAnsi="Verdana"/>
        <w:sz w:val="20"/>
        <w:szCs w:val="20"/>
      </w:rPr>
      <w:t>Ipa</w:t>
    </w:r>
    <w:proofErr w:type="spellEnd"/>
    <w:r w:rsidRPr="001D017D">
      <w:rPr>
        <w:rFonts w:ascii="Verdana" w:hAnsi="Verdana"/>
        <w:sz w:val="20"/>
        <w:szCs w:val="20"/>
      </w:rPr>
      <w:t xml:space="preserve">: </w:t>
    </w:r>
    <w:proofErr w:type="spellStart"/>
    <w:r w:rsidRPr="001D017D">
      <w:rPr>
        <w:rFonts w:ascii="Verdana" w:hAnsi="Verdana"/>
        <w:sz w:val="20"/>
        <w:szCs w:val="20"/>
      </w:rPr>
      <w:t>m_pi</w:t>
    </w:r>
    <w:proofErr w:type="spellEnd"/>
  </w:p>
  <w:p w14:paraId="61B0EF4B" w14:textId="77777777" w:rsidR="009C140D" w:rsidRDefault="009C140D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D8E8" w14:textId="77777777" w:rsidR="008A5C0B" w:rsidRDefault="008A5C0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AD4"/>
    <w:multiLevelType w:val="multilevel"/>
    <w:tmpl w:val="6EAA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469232">
    <w:abstractNumId w:val="0"/>
  </w:num>
  <w:num w:numId="2" w16cid:durableId="63768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179D7"/>
    <w:rsid w:val="000B00F3"/>
    <w:rsid w:val="000E5911"/>
    <w:rsid w:val="001271BD"/>
    <w:rsid w:val="00143BE0"/>
    <w:rsid w:val="001957D1"/>
    <w:rsid w:val="001A1E09"/>
    <w:rsid w:val="00216124"/>
    <w:rsid w:val="00241714"/>
    <w:rsid w:val="002817E9"/>
    <w:rsid w:val="002A6F8E"/>
    <w:rsid w:val="00366FB3"/>
    <w:rsid w:val="003A1943"/>
    <w:rsid w:val="003D6872"/>
    <w:rsid w:val="00436FFC"/>
    <w:rsid w:val="004A51E6"/>
    <w:rsid w:val="004B629E"/>
    <w:rsid w:val="005C3086"/>
    <w:rsid w:val="005F3D5F"/>
    <w:rsid w:val="00616A91"/>
    <w:rsid w:val="006C5DE9"/>
    <w:rsid w:val="00734C4D"/>
    <w:rsid w:val="00746844"/>
    <w:rsid w:val="007A7DD8"/>
    <w:rsid w:val="007B305A"/>
    <w:rsid w:val="007B6E3F"/>
    <w:rsid w:val="007E7FD2"/>
    <w:rsid w:val="00843DA7"/>
    <w:rsid w:val="008A5C0B"/>
    <w:rsid w:val="008D1D9C"/>
    <w:rsid w:val="00915C54"/>
    <w:rsid w:val="00931E0F"/>
    <w:rsid w:val="00943BED"/>
    <w:rsid w:val="00957492"/>
    <w:rsid w:val="00974E5A"/>
    <w:rsid w:val="00976BDB"/>
    <w:rsid w:val="009B7AC1"/>
    <w:rsid w:val="009C140D"/>
    <w:rsid w:val="009F1BE4"/>
    <w:rsid w:val="009F435F"/>
    <w:rsid w:val="00A34B2E"/>
    <w:rsid w:val="00A76CC5"/>
    <w:rsid w:val="00A807EC"/>
    <w:rsid w:val="00A92989"/>
    <w:rsid w:val="00AE0936"/>
    <w:rsid w:val="00AF2FDC"/>
    <w:rsid w:val="00B40CFE"/>
    <w:rsid w:val="00B70F57"/>
    <w:rsid w:val="00B93C11"/>
    <w:rsid w:val="00B9436A"/>
    <w:rsid w:val="00C12569"/>
    <w:rsid w:val="00C35629"/>
    <w:rsid w:val="00C51180"/>
    <w:rsid w:val="00C82F28"/>
    <w:rsid w:val="00CC0C23"/>
    <w:rsid w:val="00D33B5A"/>
    <w:rsid w:val="00DD3B47"/>
    <w:rsid w:val="00DD5636"/>
    <w:rsid w:val="00DE2085"/>
    <w:rsid w:val="00DF5AC7"/>
    <w:rsid w:val="00E2337C"/>
    <w:rsid w:val="00E65430"/>
    <w:rsid w:val="00EA5157"/>
    <w:rsid w:val="00EB4AA7"/>
    <w:rsid w:val="00EC0651"/>
    <w:rsid w:val="00EC4F30"/>
    <w:rsid w:val="00EF26D9"/>
    <w:rsid w:val="00F24D9A"/>
    <w:rsid w:val="00F761DF"/>
    <w:rsid w:val="00F81E52"/>
    <w:rsid w:val="00FA00E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5296A"/>
  <w15:docId w15:val="{DF5ADD22-BADC-46A0-874D-7E17954A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F2F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6C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D1D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0A50758F74440A50BA12BFB959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B315D-D410-4E0C-8BF2-864B726E43EF}"/>
      </w:docPartPr>
      <w:docPartBody>
        <w:p w:rsidR="00000000" w:rsidRDefault="000F4F48" w:rsidP="000F4F48">
          <w:pPr>
            <w:pStyle w:val="A680A50758F74440A50BA12BFB95905F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8"/>
    <w:rsid w:val="000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680A50758F74440A50BA12BFB95905F">
    <w:name w:val="A680A50758F74440A50BA12BFB95905F"/>
    <w:rsid w:val="000F4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ZALLOCCO NICO</cp:lastModifiedBy>
  <cp:revision>3</cp:revision>
  <cp:lastPrinted>2023-06-29T12:34:00Z</cp:lastPrinted>
  <dcterms:created xsi:type="dcterms:W3CDTF">2023-03-23T14:24:00Z</dcterms:created>
  <dcterms:modified xsi:type="dcterms:W3CDTF">2023-06-29T13:14:00Z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